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Times New Roman" w:hAnsi="Times New Roman" w:cs="Times New Roman"/>
          <w:b/>
          <w:bCs/>
          <w:sz w:val="50"/>
          <w:szCs w:val="50"/>
        </w:rPr>
      </w:pPr>
      <w:r>
        <w:rPr>
          <w:rFonts w:ascii="Times New Roman" w:hAnsi="Times New Roman" w:cs="Times New Roman"/>
          <w:b/>
          <w:bCs/>
          <w:sz w:val="50"/>
          <w:szCs w:val="50"/>
        </w:rPr>
        <w:t>Gesamtschule Langerfeld</w:t>
      </w:r>
    </w:p>
    <w:p>
      <w:pPr>
        <w:jc w:val="center"/>
        <w:rPr>
          <w:rFonts w:ascii="Times New Roman" w:hAnsi="Times New Roman" w:cs="Times New Roman"/>
          <w:b/>
          <w:bCs/>
          <w:sz w:val="36"/>
          <w:szCs w:val="36"/>
        </w:rPr>
      </w:pPr>
      <w:r>
        <w:rPr>
          <w:rFonts w:ascii="Times New Roman" w:hAnsi="Times New Roman" w:cs="Times New Roman"/>
          <w:b/>
          <w:bCs/>
          <w:sz w:val="36"/>
          <w:szCs w:val="36"/>
        </w:rPr>
        <w:t>schulinternes Curriculum zum Kernlehrplan für die gymnasiale Oberstufe</w:t>
      </w:r>
    </w:p>
    <w:p>
      <w:pPr>
        <w:rPr>
          <w:rFonts w:ascii="Times New Roman" w:hAnsi="Times New Roman" w:cs="Times New Roman"/>
          <w:b/>
          <w:bCs/>
          <w:sz w:val="36"/>
          <w:szCs w:val="36"/>
        </w:rPr>
      </w:pPr>
    </w:p>
    <w:p>
      <w:pPr>
        <w:ind w:right="-2"/>
        <w:jc w:val="center"/>
        <w:rPr>
          <w:rFonts w:ascii="Times New Roman" w:hAnsi="Times New Roman" w:cs="Times New Roman"/>
          <w:b/>
          <w:bCs/>
          <w:sz w:val="48"/>
          <w:szCs w:val="48"/>
        </w:rPr>
      </w:pPr>
      <w:r>
        <w:rPr>
          <w:rFonts w:ascii="Times New Roman" w:hAnsi="Times New Roman" w:cs="Times New Roman"/>
          <w:b/>
          <w:bCs/>
          <w:sz w:val="48"/>
          <w:szCs w:val="48"/>
        </w:rPr>
        <w:t>Russisch</w:t>
      </w:r>
    </w:p>
    <w:sdt>
      <w:sdtPr>
        <w:rPr>
          <w:rFonts w:ascii="Times New Roman" w:eastAsia="Times New Roman" w:hAnsi="Times New Roman" w:cs="Times New Roman"/>
          <w:b w:val="0"/>
          <w:bCs w:val="0"/>
          <w:color w:val="auto"/>
          <w:sz w:val="24"/>
          <w:szCs w:val="24"/>
          <w:u w:val="single"/>
        </w:rPr>
        <w:id w:val="75483909"/>
        <w:docPartObj>
          <w:docPartGallery w:val="Table of Contents"/>
          <w:docPartUnique/>
        </w:docPartObj>
      </w:sdtPr>
      <w:sdtContent>
        <w:p>
          <w:pPr>
            <w:pStyle w:val="Inhaltsverzeichnisberschrift"/>
            <w:ind w:firstLine="142"/>
            <w:rPr>
              <w:rFonts w:ascii="Times New Roman" w:hAnsi="Times New Roman" w:cs="Times New Roman"/>
            </w:rPr>
          </w:pPr>
          <w:r>
            <w:rPr>
              <w:rFonts w:ascii="Times New Roman" w:hAnsi="Times New Roman" w:cs="Times New Roman"/>
              <w:b w:val="0"/>
              <w:bCs w:val="0"/>
              <w:noProof/>
              <w:sz w:val="30"/>
              <w:szCs w:val="30"/>
            </w:rPr>
            <w:drawing>
              <wp:anchor distT="0" distB="0" distL="114300" distR="114300" simplePos="0" relativeHeight="251659264" behindDoc="0" locked="0" layoutInCell="1" allowOverlap="1">
                <wp:simplePos x="0" y="0"/>
                <wp:positionH relativeFrom="column">
                  <wp:posOffset>-381000</wp:posOffset>
                </wp:positionH>
                <wp:positionV relativeFrom="paragraph">
                  <wp:posOffset>231775</wp:posOffset>
                </wp:positionV>
                <wp:extent cx="6781800" cy="75565"/>
                <wp:effectExtent l="0" t="0" r="0" b="0"/>
                <wp:wrapThrough wrapText="bothSides">
                  <wp:wrapPolygon edited="0">
                    <wp:start x="0" y="0"/>
                    <wp:lineTo x="0" y="14521"/>
                    <wp:lineTo x="21519" y="14521"/>
                    <wp:lineTo x="21519" y="0"/>
                    <wp:lineTo x="0" y="0"/>
                  </wp:wrapPolygon>
                </wp:wrapThrough>
                <wp:docPr id="2" name="Bild 2" descr="cid:005101c62116$eb2e3930$fe78a8c0@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005101c62116$eb2e3930$fe78a8c0@basi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781800" cy="75565"/>
                        </a:xfrm>
                        <a:prstGeom prst="rect">
                          <a:avLst/>
                        </a:prstGeom>
                        <a:noFill/>
                        <a:ln>
                          <a:noFill/>
                        </a:ln>
                      </pic:spPr>
                    </pic:pic>
                  </a:graphicData>
                </a:graphic>
              </wp:anchor>
            </w:drawing>
          </w:r>
          <w:r>
            <w:rPr>
              <w:rFonts w:ascii="Times New Roman" w:hAnsi="Times New Roman" w:cs="Times New Roman"/>
            </w:rPr>
            <w:t>Inhalt</w:t>
          </w:r>
        </w:p>
        <w:p>
          <w:pPr>
            <w:pStyle w:val="Verzeichnis1"/>
            <w:ind w:firstLine="142"/>
            <w:rPr>
              <w:rFonts w:eastAsiaTheme="minorEastAsia"/>
              <w:sz w:val="22"/>
              <w:szCs w:val="22"/>
            </w:rPr>
          </w:pPr>
          <w:r>
            <w:fldChar w:fldCharType="begin"/>
          </w:r>
          <w:r>
            <w:instrText xml:space="preserve"> TOC \o "1-3" \h \z \u </w:instrText>
          </w:r>
          <w:r>
            <w:fldChar w:fldCharType="separate"/>
          </w:r>
          <w:hyperlink w:anchor="_Toc379550574" w:history="1">
            <w:r>
              <w:rPr>
                <w:rStyle w:val="Hyperlink"/>
                <w:rFonts w:ascii="Times New Roman" w:hAnsi="Times New Roman"/>
              </w:rPr>
              <w:t>1</w:t>
            </w:r>
            <w:r>
              <w:rPr>
                <w:rFonts w:eastAsiaTheme="minorEastAsia"/>
                <w:sz w:val="22"/>
                <w:szCs w:val="22"/>
              </w:rPr>
              <w:tab/>
            </w:r>
            <w:r>
              <w:rPr>
                <w:rStyle w:val="Hyperlink"/>
                <w:rFonts w:ascii="Times New Roman" w:hAnsi="Times New Roman"/>
              </w:rPr>
              <w:t>Die Fachgruppe Russisch der Gesamtschule Wuppertal- Langerfeld</w:t>
            </w:r>
            <w:r>
              <w:rPr>
                <w:webHidden/>
              </w:rPr>
              <w:tab/>
              <w:t>1</w:t>
            </w:r>
          </w:hyperlink>
        </w:p>
        <w:p>
          <w:pPr>
            <w:pStyle w:val="Verzeichnis1"/>
            <w:ind w:firstLine="142"/>
            <w:rPr>
              <w:rFonts w:eastAsiaTheme="minorEastAsia"/>
              <w:sz w:val="22"/>
              <w:szCs w:val="22"/>
            </w:rPr>
          </w:pPr>
          <w:hyperlink w:anchor="_Toc379550575" w:history="1">
            <w:r>
              <w:rPr>
                <w:rStyle w:val="Hyperlink"/>
                <w:rFonts w:ascii="Times New Roman" w:hAnsi="Times New Roman"/>
              </w:rPr>
              <w:t>2</w:t>
            </w:r>
            <w:r>
              <w:rPr>
                <w:rFonts w:eastAsiaTheme="minorEastAsia"/>
                <w:sz w:val="22"/>
                <w:szCs w:val="22"/>
              </w:rPr>
              <w:tab/>
            </w:r>
            <w:r>
              <w:rPr>
                <w:rStyle w:val="Hyperlink"/>
                <w:rFonts w:ascii="Times New Roman" w:hAnsi="Times New Roman"/>
              </w:rPr>
              <w:t>Entscheidungen zum Unterricht</w:t>
            </w:r>
            <w:r>
              <w:rPr>
                <w:webHidden/>
              </w:rPr>
              <w:tab/>
              <w:t>3</w:t>
            </w:r>
          </w:hyperlink>
        </w:p>
        <w:p>
          <w:pPr>
            <w:pStyle w:val="Verzeichnis2"/>
            <w:tabs>
              <w:tab w:val="clear" w:pos="540"/>
              <w:tab w:val="left" w:pos="840"/>
            </w:tabs>
            <w:ind w:left="882" w:firstLine="142"/>
            <w:rPr>
              <w:rFonts w:ascii="Times New Roman" w:eastAsiaTheme="minorEastAsia" w:hAnsi="Times New Roman" w:cs="Times New Roman"/>
              <w:noProof/>
              <w:sz w:val="22"/>
              <w:szCs w:val="22"/>
            </w:rPr>
          </w:pPr>
          <w:hyperlink w:anchor="_Toc379550576" w:history="1">
            <w:r>
              <w:rPr>
                <w:rStyle w:val="Hyperlink"/>
                <w:rFonts w:ascii="Times New Roman" w:hAnsi="Times New Roman"/>
                <w:noProof/>
              </w:rPr>
              <w:t>2.1</w:t>
            </w:r>
            <w:r>
              <w:rPr>
                <w:rFonts w:ascii="Times New Roman" w:eastAsiaTheme="minorEastAsia" w:hAnsi="Times New Roman" w:cs="Times New Roman"/>
                <w:noProof/>
                <w:sz w:val="22"/>
                <w:szCs w:val="22"/>
              </w:rPr>
              <w:tab/>
            </w:r>
            <w:r>
              <w:rPr>
                <w:rStyle w:val="Hyperlink"/>
                <w:rFonts w:ascii="Times New Roman" w:hAnsi="Times New Roman"/>
                <w:noProof/>
              </w:rPr>
              <w:t>Unterrichtsvorhaben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_Toc379550576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Verzeichnis3"/>
            <w:tabs>
              <w:tab w:val="clear" w:pos="794"/>
              <w:tab w:val="left" w:pos="840"/>
            </w:tabs>
            <w:ind w:left="882" w:firstLine="142"/>
            <w:rPr>
              <w:rFonts w:ascii="Times New Roman" w:eastAsiaTheme="minorEastAsia" w:hAnsi="Times New Roman" w:cs="Times New Roman"/>
              <w:i w:val="0"/>
              <w:iCs w:val="0"/>
              <w:color w:val="auto"/>
              <w:sz w:val="22"/>
              <w:szCs w:val="22"/>
            </w:rPr>
          </w:pPr>
          <w:hyperlink w:anchor="_Toc379550577" w:history="1">
            <w:r>
              <w:rPr>
                <w:rStyle w:val="Hyperlink"/>
                <w:rFonts w:ascii="Times New Roman" w:hAnsi="Times New Roman"/>
                <w:bCs/>
              </w:rPr>
              <w:t>2.1.1</w:t>
            </w:r>
            <w:r>
              <w:rPr>
                <w:rFonts w:ascii="Times New Roman" w:eastAsiaTheme="minorEastAsia" w:hAnsi="Times New Roman" w:cs="Times New Roman"/>
                <w:i w:val="0"/>
                <w:iCs w:val="0"/>
                <w:color w:val="auto"/>
                <w:sz w:val="22"/>
                <w:szCs w:val="22"/>
              </w:rPr>
              <w:tab/>
            </w:r>
            <w:r>
              <w:rPr>
                <w:rStyle w:val="Hyperlink"/>
                <w:rFonts w:ascii="Times New Roman" w:hAnsi="Times New Roman"/>
                <w:bCs/>
              </w:rPr>
              <w:t>Übersichtsraster für Unterrichtsvorhaben</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_Toc379550577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4</w:t>
            </w:r>
            <w:r>
              <w:rPr>
                <w:rFonts w:ascii="Times New Roman" w:hAnsi="Times New Roman" w:cs="Times New Roman"/>
                <w:webHidden/>
              </w:rPr>
              <w:fldChar w:fldCharType="end"/>
            </w:r>
          </w:hyperlink>
        </w:p>
        <w:p>
          <w:pPr>
            <w:pStyle w:val="Verzeichnis3"/>
            <w:tabs>
              <w:tab w:val="left" w:pos="840"/>
            </w:tabs>
            <w:ind w:left="1722" w:firstLine="142"/>
            <w:rPr>
              <w:rFonts w:ascii="Times New Roman" w:eastAsiaTheme="minorEastAsia" w:hAnsi="Times New Roman" w:cs="Times New Roman"/>
              <w:i w:val="0"/>
              <w:iCs w:val="0"/>
              <w:color w:val="auto"/>
              <w:sz w:val="22"/>
              <w:szCs w:val="22"/>
            </w:rPr>
          </w:pPr>
          <w:hyperlink w:anchor="_Toc379550578" w:history="1">
            <w:r>
              <w:rPr>
                <w:rStyle w:val="Hyperlink"/>
                <w:rFonts w:ascii="Times New Roman" w:hAnsi="Times New Roman"/>
              </w:rPr>
              <w:t>Russisch als neu einsetzende Fremdsprache Grundkurs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_Toc379550578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4</w:t>
            </w:r>
            <w:r>
              <w:rPr>
                <w:rFonts w:ascii="Times New Roman" w:hAnsi="Times New Roman" w:cs="Times New Roman"/>
                <w:webHidden/>
              </w:rPr>
              <w:fldChar w:fldCharType="end"/>
            </w:r>
          </w:hyperlink>
        </w:p>
        <w:p>
          <w:pPr>
            <w:pStyle w:val="Verzeichnis3"/>
            <w:tabs>
              <w:tab w:val="clear" w:pos="794"/>
              <w:tab w:val="left" w:pos="826"/>
            </w:tabs>
            <w:ind w:left="882" w:firstLine="142"/>
            <w:rPr>
              <w:rFonts w:ascii="Times New Roman" w:eastAsiaTheme="minorEastAsia" w:hAnsi="Times New Roman" w:cs="Times New Roman"/>
              <w:i w:val="0"/>
              <w:iCs w:val="0"/>
              <w:color w:val="auto"/>
              <w:sz w:val="22"/>
              <w:szCs w:val="22"/>
            </w:rPr>
          </w:pPr>
          <w:hyperlink w:anchor="_Toc379550581" w:history="1">
            <w:r>
              <w:rPr>
                <w:rStyle w:val="Hyperlink"/>
                <w:rFonts w:ascii="Times New Roman" w:hAnsi="Times New Roman"/>
                <w:bCs/>
              </w:rPr>
              <w:t>2.1.2</w:t>
            </w:r>
            <w:r>
              <w:rPr>
                <w:rFonts w:ascii="Times New Roman" w:eastAsiaTheme="minorEastAsia" w:hAnsi="Times New Roman" w:cs="Times New Roman"/>
                <w:i w:val="0"/>
                <w:iCs w:val="0"/>
                <w:color w:val="auto"/>
                <w:sz w:val="22"/>
                <w:szCs w:val="22"/>
              </w:rPr>
              <w:tab/>
            </w:r>
            <w:r>
              <w:rPr>
                <w:rStyle w:val="Hyperlink"/>
                <w:rFonts w:ascii="Times New Roman" w:hAnsi="Times New Roman"/>
                <w:bCs/>
              </w:rPr>
              <w:t>Konkretisierte Unterrichtsvorhaben</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_Toc379550581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7</w:t>
            </w:r>
            <w:r>
              <w:rPr>
                <w:rFonts w:ascii="Times New Roman" w:hAnsi="Times New Roman" w:cs="Times New Roman"/>
                <w:webHidden/>
              </w:rPr>
              <w:fldChar w:fldCharType="end"/>
            </w:r>
          </w:hyperlink>
        </w:p>
        <w:p>
          <w:pPr>
            <w:pStyle w:val="Verzeichnis2"/>
            <w:tabs>
              <w:tab w:val="clear" w:pos="540"/>
              <w:tab w:val="left" w:pos="840"/>
            </w:tabs>
            <w:ind w:left="882" w:firstLine="142"/>
            <w:rPr>
              <w:rFonts w:ascii="Times New Roman" w:eastAsiaTheme="minorEastAsia" w:hAnsi="Times New Roman" w:cs="Times New Roman"/>
              <w:noProof/>
              <w:sz w:val="22"/>
              <w:szCs w:val="22"/>
            </w:rPr>
          </w:pPr>
          <w:hyperlink w:anchor="_Toc379550582" w:history="1">
            <w:r>
              <w:rPr>
                <w:rStyle w:val="Hyperlink"/>
                <w:rFonts w:ascii="Times New Roman" w:hAnsi="Times New Roman"/>
                <w:noProof/>
              </w:rPr>
              <w:t>2.2</w:t>
            </w:r>
            <w:r>
              <w:rPr>
                <w:rFonts w:ascii="Times New Roman" w:eastAsiaTheme="minorEastAsia" w:hAnsi="Times New Roman" w:cs="Times New Roman"/>
                <w:noProof/>
                <w:sz w:val="22"/>
                <w:szCs w:val="22"/>
              </w:rPr>
              <w:tab/>
            </w:r>
            <w:r>
              <w:rPr>
                <w:rStyle w:val="Hyperlink"/>
                <w:rFonts w:ascii="Times New Roman" w:hAnsi="Times New Roman"/>
                <w:noProof/>
              </w:rPr>
              <w:t>Grundsätze der fachmethodischen und fachdidaktischen Arbeit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_Toc379550582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25</w:t>
            </w:r>
            <w:r>
              <w:rPr>
                <w:rFonts w:ascii="Times New Roman" w:hAnsi="Times New Roman" w:cs="Times New Roman"/>
                <w:noProof/>
                <w:webHidden/>
              </w:rPr>
              <w:fldChar w:fldCharType="end"/>
            </w:r>
          </w:hyperlink>
        </w:p>
        <w:p>
          <w:pPr>
            <w:pStyle w:val="Verzeichnis2"/>
            <w:tabs>
              <w:tab w:val="clear" w:pos="540"/>
              <w:tab w:val="left" w:pos="840"/>
            </w:tabs>
            <w:ind w:left="882" w:firstLine="142"/>
            <w:rPr>
              <w:rFonts w:ascii="Times New Roman" w:eastAsiaTheme="minorEastAsia" w:hAnsi="Times New Roman" w:cs="Times New Roman"/>
              <w:noProof/>
              <w:sz w:val="22"/>
              <w:szCs w:val="22"/>
            </w:rPr>
          </w:pPr>
          <w:hyperlink w:anchor="_Toc379550583" w:history="1">
            <w:r>
              <w:rPr>
                <w:rStyle w:val="Hyperlink"/>
                <w:rFonts w:ascii="Times New Roman" w:hAnsi="Times New Roman"/>
                <w:noProof/>
              </w:rPr>
              <w:t>2.3</w:t>
            </w:r>
            <w:r>
              <w:rPr>
                <w:rFonts w:ascii="Times New Roman" w:eastAsiaTheme="minorEastAsia" w:hAnsi="Times New Roman" w:cs="Times New Roman"/>
                <w:noProof/>
                <w:sz w:val="22"/>
                <w:szCs w:val="22"/>
              </w:rPr>
              <w:tab/>
            </w:r>
            <w:r>
              <w:rPr>
                <w:rStyle w:val="Hyperlink"/>
                <w:rFonts w:ascii="Times New Roman" w:hAnsi="Times New Roman"/>
                <w:noProof/>
              </w:rPr>
              <w:t>Grundsätze der Leistungsbewertung und Leistungsrückmeldung</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_Toc379550583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26</w:t>
            </w:r>
            <w:r>
              <w:rPr>
                <w:rFonts w:ascii="Times New Roman" w:hAnsi="Times New Roman" w:cs="Times New Roman"/>
                <w:noProof/>
                <w:webHidden/>
              </w:rPr>
              <w:fldChar w:fldCharType="end"/>
            </w:r>
          </w:hyperlink>
        </w:p>
        <w:p>
          <w:pPr>
            <w:pStyle w:val="Verzeichnis2"/>
            <w:tabs>
              <w:tab w:val="clear" w:pos="540"/>
              <w:tab w:val="left" w:pos="840"/>
            </w:tabs>
            <w:ind w:left="882" w:firstLine="142"/>
            <w:rPr>
              <w:rFonts w:ascii="Times New Roman" w:eastAsiaTheme="minorEastAsia" w:hAnsi="Times New Roman" w:cs="Times New Roman"/>
              <w:noProof/>
              <w:sz w:val="22"/>
              <w:szCs w:val="22"/>
            </w:rPr>
          </w:pPr>
          <w:hyperlink w:anchor="_Toc379550584" w:history="1">
            <w:r>
              <w:rPr>
                <w:rStyle w:val="Hyperlink"/>
                <w:rFonts w:ascii="Times New Roman" w:hAnsi="Times New Roman"/>
                <w:noProof/>
              </w:rPr>
              <w:t>2.4</w:t>
            </w:r>
            <w:r>
              <w:rPr>
                <w:rFonts w:ascii="Times New Roman" w:eastAsiaTheme="minorEastAsia" w:hAnsi="Times New Roman" w:cs="Times New Roman"/>
                <w:noProof/>
                <w:sz w:val="22"/>
                <w:szCs w:val="22"/>
              </w:rPr>
              <w:tab/>
            </w:r>
            <w:r>
              <w:rPr>
                <w:rStyle w:val="Hyperlink"/>
                <w:rFonts w:ascii="Times New Roman" w:hAnsi="Times New Roman"/>
                <w:noProof/>
              </w:rPr>
              <w:t>Lehr- und Lernmittel</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_Toc379550584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32</w:t>
            </w:r>
            <w:r>
              <w:rPr>
                <w:rFonts w:ascii="Times New Roman" w:hAnsi="Times New Roman" w:cs="Times New Roman"/>
                <w:noProof/>
                <w:webHidden/>
              </w:rPr>
              <w:fldChar w:fldCharType="end"/>
            </w:r>
          </w:hyperlink>
        </w:p>
        <w:p>
          <w:pPr>
            <w:pStyle w:val="Verzeichnis1"/>
            <w:ind w:firstLine="142"/>
            <w:rPr>
              <w:rFonts w:eastAsiaTheme="minorEastAsia"/>
              <w:sz w:val="22"/>
              <w:szCs w:val="22"/>
            </w:rPr>
          </w:pPr>
          <w:hyperlink w:anchor="_Toc379550585" w:history="1">
            <w:r>
              <w:rPr>
                <w:rStyle w:val="Hyperlink"/>
                <w:rFonts w:ascii="Times New Roman" w:hAnsi="Times New Roman"/>
              </w:rPr>
              <w:t>3.</w:t>
            </w:r>
            <w:r>
              <w:rPr>
                <w:rFonts w:eastAsiaTheme="minorEastAsia"/>
                <w:sz w:val="22"/>
                <w:szCs w:val="22"/>
              </w:rPr>
              <w:tab/>
            </w:r>
            <w:r>
              <w:rPr>
                <w:rStyle w:val="Hyperlink"/>
                <w:rFonts w:ascii="Times New Roman" w:hAnsi="Times New Roman"/>
              </w:rPr>
              <w:t>Entscheidungen zu fach- und unterrichtsübergreifenden Fragen</w:t>
            </w:r>
            <w:r>
              <w:rPr>
                <w:webHidden/>
              </w:rPr>
              <w:tab/>
            </w:r>
            <w:r>
              <w:rPr>
                <w:webHidden/>
              </w:rPr>
              <w:fldChar w:fldCharType="begin"/>
            </w:r>
            <w:r>
              <w:rPr>
                <w:webHidden/>
              </w:rPr>
              <w:instrText xml:space="preserve"> PAGEREF _Toc379550585 \h </w:instrText>
            </w:r>
            <w:r>
              <w:rPr>
                <w:webHidden/>
              </w:rPr>
            </w:r>
            <w:r>
              <w:rPr>
                <w:webHidden/>
              </w:rPr>
              <w:fldChar w:fldCharType="separate"/>
            </w:r>
            <w:r>
              <w:rPr>
                <w:webHidden/>
              </w:rPr>
              <w:t>32</w:t>
            </w:r>
            <w:r>
              <w:rPr>
                <w:webHidden/>
              </w:rPr>
              <w:fldChar w:fldCharType="end"/>
            </w:r>
          </w:hyperlink>
        </w:p>
        <w:p>
          <w:pPr>
            <w:pStyle w:val="Verzeichnis1"/>
            <w:ind w:firstLine="142"/>
            <w:rPr>
              <w:rFonts w:eastAsiaTheme="minorEastAsia"/>
              <w:sz w:val="22"/>
              <w:szCs w:val="22"/>
            </w:rPr>
          </w:pPr>
          <w:hyperlink w:anchor="_Toc379550586" w:history="1">
            <w:r>
              <w:rPr>
                <w:rStyle w:val="Hyperlink"/>
                <w:rFonts w:ascii="Times New Roman" w:hAnsi="Times New Roman"/>
              </w:rPr>
              <w:t>4.</w:t>
            </w:r>
            <w:r>
              <w:rPr>
                <w:rFonts w:eastAsiaTheme="minorEastAsia"/>
                <w:sz w:val="22"/>
                <w:szCs w:val="22"/>
              </w:rPr>
              <w:tab/>
            </w:r>
            <w:r>
              <w:rPr>
                <w:rStyle w:val="Hyperlink"/>
                <w:rFonts w:ascii="Times New Roman" w:hAnsi="Times New Roman"/>
              </w:rPr>
              <w:t>Qualitätssicherung und Evaluation</w:t>
            </w:r>
            <w:r>
              <w:rPr>
                <w:webHidden/>
              </w:rPr>
              <w:tab/>
            </w:r>
            <w:r>
              <w:rPr>
                <w:webHidden/>
              </w:rPr>
              <w:fldChar w:fldCharType="begin"/>
            </w:r>
            <w:r>
              <w:rPr>
                <w:webHidden/>
              </w:rPr>
              <w:instrText xml:space="preserve"> PAGEREF _Toc379550586 \h </w:instrText>
            </w:r>
            <w:r>
              <w:rPr>
                <w:webHidden/>
              </w:rPr>
            </w:r>
            <w:r>
              <w:rPr>
                <w:webHidden/>
              </w:rPr>
              <w:fldChar w:fldCharType="separate"/>
            </w:r>
            <w:r>
              <w:rPr>
                <w:webHidden/>
              </w:rPr>
              <w:t>32</w:t>
            </w:r>
            <w:r>
              <w:rPr>
                <w:webHidden/>
              </w:rPr>
              <w:fldChar w:fldCharType="end"/>
            </w:r>
          </w:hyperlink>
        </w:p>
        <w:p>
          <w:pPr>
            <w:spacing w:after="240"/>
            <w:ind w:firstLine="142"/>
            <w:rPr>
              <w:rFonts w:ascii="Times New Roman" w:hAnsi="Times New Roman" w:cs="Times New Roman"/>
              <w:u w:val="single"/>
            </w:rPr>
            <w:sectPr>
              <w:headerReference w:type="default" r:id="rId10"/>
              <w:footerReference w:type="even" r:id="rId11"/>
              <w:footerReference w:type="default" r:id="rId12"/>
              <w:pgSz w:w="11904" w:h="16838" w:code="9"/>
              <w:pgMar w:top="1134" w:right="1134" w:bottom="1134" w:left="1134" w:header="709" w:footer="709" w:gutter="0"/>
              <w:cols w:space="720"/>
              <w:docGrid w:linePitch="326"/>
            </w:sectPr>
          </w:pPr>
          <w:r>
            <w:rPr>
              <w:rFonts w:ascii="Times New Roman" w:hAnsi="Times New Roman" w:cs="Times New Roman"/>
              <w:b/>
              <w:bCs/>
              <w:u w:val="single"/>
            </w:rPr>
            <w:fldChar w:fldCharType="end"/>
          </w:r>
        </w:p>
      </w:sdtContent>
    </w:sdt>
    <w:p>
      <w:pPr>
        <w:tabs>
          <w:tab w:val="left" w:pos="3524"/>
        </w:tabs>
        <w:ind w:firstLine="142"/>
        <w:jc w:val="left"/>
        <w:rPr>
          <w:rFonts w:ascii="Times New Roman" w:hAnsi="Times New Roman" w:cs="Times New Roman"/>
          <w:sz w:val="28"/>
          <w:szCs w:val="28"/>
        </w:rPr>
      </w:pPr>
      <w:bookmarkStart w:id="0" w:name="_Toc379471197"/>
      <w:bookmarkStart w:id="1" w:name="_Toc379472895"/>
      <w:bookmarkStart w:id="2" w:name="_Toc379550574"/>
      <w:bookmarkStart w:id="3" w:name="_Toc379552023"/>
    </w:p>
    <w:p>
      <w:pPr>
        <w:tabs>
          <w:tab w:val="left" w:pos="3524"/>
        </w:tabs>
        <w:jc w:val="left"/>
        <w:rPr>
          <w:rFonts w:ascii="Times New Roman" w:hAnsi="Times New Roman" w:cs="Times New Roman"/>
          <w:sz w:val="28"/>
          <w:szCs w:val="28"/>
        </w:rPr>
      </w:pPr>
    </w:p>
    <w:p>
      <w:pPr>
        <w:pStyle w:val="Listenabsatz"/>
        <w:numPr>
          <w:ilvl w:val="0"/>
          <w:numId w:val="23"/>
        </w:numPr>
        <w:rPr>
          <w:rFonts w:ascii="Times New Roman" w:hAnsi="Times New Roman" w:cs="Times New Roman"/>
          <w:sz w:val="28"/>
          <w:szCs w:val="28"/>
        </w:rPr>
      </w:pPr>
      <w:r>
        <w:rPr>
          <w:rFonts w:ascii="Times New Roman" w:hAnsi="Times New Roman" w:cs="Times New Roman"/>
          <w:b/>
          <w:sz w:val="28"/>
          <w:szCs w:val="28"/>
        </w:rPr>
        <w:t>Die Fachgruppe Russisch an der Gesamtschule Wuppertal - Langerfeld</w:t>
      </w:r>
      <w:bookmarkEnd w:id="0"/>
      <w:bookmarkEnd w:id="1"/>
      <w:bookmarkEnd w:id="2"/>
      <w:bookmarkEnd w:id="3"/>
    </w:p>
    <w:p>
      <w:pPr>
        <w:rPr>
          <w:rFonts w:ascii="Times New Roman" w:hAnsi="Times New Roman" w:cs="Times New Roman"/>
          <w:bCs/>
        </w:rPr>
      </w:pPr>
      <w:r>
        <w:rPr>
          <w:rFonts w:ascii="Times New Roman" w:hAnsi="Times New Roman" w:cs="Times New Roman"/>
          <w:bCs/>
        </w:rPr>
        <w:t xml:space="preserve">Die Gesamtschule Langerfeld mit 120 Lehrerinnen und Lehrern liegt in Wuppertal und ist 6-zügig. Von den ca. 1300 Schülern insgesamt haben ca. 40 % einen Migrationshintergrund. </w:t>
      </w:r>
    </w:p>
    <w:p>
      <w:pPr>
        <w:rPr>
          <w:rFonts w:ascii="Times New Roman" w:hAnsi="Times New Roman" w:cs="Times New Roman"/>
          <w:bCs/>
        </w:rPr>
      </w:pPr>
      <w:r>
        <w:rPr>
          <w:rFonts w:ascii="Times New Roman" w:hAnsi="Times New Roman" w:cs="Times New Roman"/>
          <w:bCs/>
        </w:rPr>
        <w:t>Die Schule besteht aus 4 Gebäuden, in denen viele Klassen renoviert und mit neuen Medien ausgestattet wurden. Trotz aller Verbesserungen besteht weiterhin ein großer Bedarf an (neuen) verfügbaren Medien, was für eine effektive Unterrichtsgestaltung notwendig ist. Der Unterricht findet im Ganztag und in 45 bzw. 90 Minutenstunden statt.</w:t>
      </w:r>
    </w:p>
    <w:p>
      <w:pPr>
        <w:rPr>
          <w:rFonts w:ascii="Times New Roman" w:hAnsi="Times New Roman" w:cs="Times New Roman"/>
          <w:bCs/>
        </w:rPr>
      </w:pPr>
      <w:r>
        <w:rPr>
          <w:rFonts w:ascii="Times New Roman" w:hAnsi="Times New Roman" w:cs="Times New Roman"/>
          <w:bCs/>
        </w:rPr>
        <w:t xml:space="preserve">Auf der Homepage der Schule können sich Eltern und Schüler sowie interessierte Besucher intensiv über das Schulprogramm und Fachziele informieren. Durch den Entwurf von </w:t>
      </w:r>
      <w:r>
        <w:rPr>
          <w:rFonts w:ascii="Times New Roman" w:hAnsi="Times New Roman" w:cs="Times New Roman"/>
          <w:bCs/>
        </w:rPr>
        <w:lastRenderedPageBreak/>
        <w:t>fächerspezifischen Leistungskonzepten bemüht sich die Schule um Transparenz bezüglich der Leistungsanforderungen.</w:t>
      </w:r>
    </w:p>
    <w:p>
      <w:pPr>
        <w:rPr>
          <w:rFonts w:ascii="Times New Roman" w:hAnsi="Times New Roman" w:cs="Times New Roman"/>
          <w:bCs/>
        </w:rPr>
      </w:pPr>
      <w:r>
        <w:rPr>
          <w:rFonts w:ascii="Times New Roman" w:hAnsi="Times New Roman" w:cs="Times New Roman"/>
          <w:bCs/>
        </w:rPr>
        <w:t>Die Oberstufe besuchen ca. 350 Schüler und Schülerinnen. Es gibt unterschiedliche Schwerpunkte, z. B. auf naturwissenschaftlichem, sportlichem oder künstlerischem Gebiet, zu denen auch ein sprachliches Profil gehört, u.a. mit Zertifikatskursen (DELF).</w:t>
      </w:r>
    </w:p>
    <w:p>
      <w:pPr>
        <w:rPr>
          <w:rFonts w:ascii="Times New Roman" w:hAnsi="Times New Roman" w:cs="Times New Roman"/>
          <w:bCs/>
        </w:rPr>
      </w:pPr>
      <w:r>
        <w:rPr>
          <w:rFonts w:ascii="Times New Roman" w:hAnsi="Times New Roman" w:cs="Times New Roman"/>
          <w:bCs/>
        </w:rPr>
        <w:t xml:space="preserve">In der SI werden die Sprachen Englisch, Französisch und Latein angeboten, die in der Sek. II als fortgeführte Fremdsprache belegt werden können. </w:t>
      </w:r>
    </w:p>
    <w:p>
      <w:pPr>
        <w:rPr>
          <w:rFonts w:ascii="Times New Roman" w:hAnsi="Times New Roman" w:cs="Times New Roman"/>
          <w:bCs/>
        </w:rPr>
      </w:pPr>
      <w:r>
        <w:rPr>
          <w:rFonts w:ascii="Times New Roman" w:hAnsi="Times New Roman" w:cs="Times New Roman"/>
          <w:bCs/>
        </w:rPr>
        <w:t xml:space="preserve">Russisch wird neben Französisch als 3. neu einsetzende Fremdsprache ab der EF angeboten und hat hier seine Bedeutung als Teil der Ausbildung von Mehrsprachigkeitsprofilen an dieser Schule. </w:t>
      </w:r>
    </w:p>
    <w:p>
      <w:pPr>
        <w:rPr>
          <w:rFonts w:ascii="Times New Roman" w:hAnsi="Times New Roman" w:cs="Times New Roman"/>
          <w:bCs/>
        </w:rPr>
      </w:pPr>
      <w:r>
        <w:rPr>
          <w:rFonts w:ascii="Times New Roman" w:hAnsi="Times New Roman" w:cs="Times New Roman"/>
          <w:bCs/>
        </w:rPr>
        <w:t>Russisch ist in und außerhalb von Russland die Muttersprache von ca. 160 Millionen Menschen. Außerdem dient es auf dem Gebiet der ehemaligen Sowjetunion als Verkehrssprache. Russisch als 3. Fremdsprache eröffnet daher auch für das spätere berufliche Umfeld vielerlei Perspektiven.</w:t>
      </w:r>
    </w:p>
    <w:p>
      <w:pPr>
        <w:rPr>
          <w:rFonts w:ascii="Times New Roman" w:hAnsi="Times New Roman" w:cs="Times New Roman"/>
          <w:bCs/>
        </w:rPr>
      </w:pPr>
      <w:r>
        <w:rPr>
          <w:rFonts w:ascii="Times New Roman" w:hAnsi="Times New Roman" w:cs="Times New Roman"/>
          <w:bCs/>
        </w:rPr>
        <w:t>Das Fach Russisch, das derzeit von drei Lehrkräften unterrichtet wird, hat eine lange Tradition im Fächerkanon der Schule.</w:t>
      </w:r>
    </w:p>
    <w:p>
      <w:pPr>
        <w:rPr>
          <w:rFonts w:ascii="Times New Roman" w:hAnsi="Times New Roman" w:cs="Times New Roman"/>
          <w:bCs/>
        </w:rPr>
      </w:pPr>
      <w:r>
        <w:rPr>
          <w:rFonts w:ascii="Times New Roman" w:hAnsi="Times New Roman" w:cs="Times New Roman"/>
          <w:bCs/>
        </w:rPr>
        <w:t>In den neueinsetzenden Russischkursen gibt es auch Schülerinnen und Schüler mit herkunftsbedingten Vorkenntnissen, jedoch geht deren Anteil seit einigen Jahren deutlich zurück, wodurch die Position der „echten“ Neuanfänger gestärkt wird.</w:t>
      </w:r>
    </w:p>
    <w:p>
      <w:pPr>
        <w:rPr>
          <w:rFonts w:ascii="Times New Roman" w:hAnsi="Times New Roman" w:cs="Times New Roman"/>
          <w:bCs/>
        </w:rPr>
      </w:pPr>
      <w:r>
        <w:rPr>
          <w:rFonts w:ascii="Times New Roman" w:hAnsi="Times New Roman" w:cs="Times New Roman"/>
          <w:bCs/>
        </w:rPr>
        <w:t>Die Schülerinnen und Schüler sollen auch motiviert werden, an Wettbewerben wie z. B. der Russischolympiade oder an fächerübergreifenden Projekten teilzunehmen.</w:t>
      </w:r>
    </w:p>
    <w:p>
      <w:pPr>
        <w:rPr>
          <w:rFonts w:ascii="Times New Roman" w:hAnsi="Times New Roman" w:cs="Times New Roman"/>
          <w:bCs/>
        </w:rPr>
      </w:pPr>
      <w:r>
        <w:rPr>
          <w:rFonts w:ascii="Times New Roman" w:hAnsi="Times New Roman" w:cs="Times New Roman"/>
          <w:bCs/>
        </w:rPr>
        <w:t>Zur Information über das Fach Russisch dient die Homepage der Schule, eine Schulbroschüre und die jährliche Fächervorstellung in Klasse 10 vor den Wahlen für die Einführungsphase der Sek. II.</w:t>
      </w:r>
    </w:p>
    <w:p>
      <w:pPr>
        <w:rPr>
          <w:rFonts w:ascii="Times New Roman" w:hAnsi="Times New Roman" w:cs="Times New Roman"/>
          <w:bCs/>
        </w:rPr>
      </w:pPr>
      <w:r>
        <w:rPr>
          <w:rFonts w:ascii="Times New Roman" w:hAnsi="Times New Roman" w:cs="Times New Roman"/>
          <w:bCs/>
        </w:rPr>
        <w:t xml:space="preserve">In der Fachkonferenz bzw. unter den Fachkolleginnen besteht Konsens darüber, dass der Unterricht in besonderem Maße die mündliche Kommunikationskompetenz fördern soll: Schülerinnen und Schüler sollen vor allem die russische Sprache in Alltagssituationen und zu vertrauten Sachthemen anwenden können und dabei grundlegende interkulturelle Kompetenzen für eine situationsgerechte Kommunikation mit russischsprachigen Gesprächspartnern erwerben. </w:t>
      </w:r>
    </w:p>
    <w:p>
      <w:pPr>
        <w:rPr>
          <w:rFonts w:ascii="Times New Roman" w:hAnsi="Times New Roman" w:cs="Times New Roman"/>
          <w:bCs/>
        </w:rPr>
      </w:pPr>
      <w:r>
        <w:rPr>
          <w:rFonts w:ascii="Times New Roman" w:hAnsi="Times New Roman" w:cs="Times New Roman"/>
          <w:bCs/>
        </w:rPr>
        <w:t>Um den Schülerinnen und Schülern in den meist sehr heterogenen Gruppen gerecht zu werden, sind die Fachlehrkräfte bemüht, in Kooperation und Absprachen Konzepte und Materialien zur individuellen Förderung einzusetzen.</w:t>
      </w:r>
    </w:p>
    <w:p>
      <w:pPr>
        <w:rPr>
          <w:rFonts w:ascii="Times New Roman" w:hAnsi="Times New Roman" w:cs="Times New Roman"/>
          <w:bCs/>
        </w:rPr>
      </w:pPr>
      <w:r>
        <w:rPr>
          <w:rFonts w:ascii="Times New Roman" w:hAnsi="Times New Roman" w:cs="Times New Roman"/>
          <w:bCs/>
        </w:rPr>
        <w:t>Die Fachkonferenz hat in Anlehnung an die Bewertung bei den Zentralen Abiturprüfungen Kriterien zur Leistungsbewertung in den einzelnen Jahrgangsstufen abgesprochen.</w:t>
      </w:r>
    </w:p>
    <w:p>
      <w:pPr>
        <w:rPr>
          <w:rFonts w:ascii="Times New Roman" w:hAnsi="Times New Roman" w:cs="Times New Roman"/>
          <w:bCs/>
        </w:rPr>
      </w:pPr>
      <w:r>
        <w:rPr>
          <w:rFonts w:ascii="Times New Roman" w:hAnsi="Times New Roman" w:cs="Times New Roman"/>
          <w:bCs/>
        </w:rPr>
        <w:t>Dem kooperativen Lernen kommt eine besondere Bedeutung zu. Das Unterrichtsprinzip „Think-pair-share“ soll als eine der methodischen Leitlinien im Russischunterricht Berücksichtigung finden, um vielfältige Kommunikationsprozesse in Gang zu setzten.</w:t>
      </w:r>
    </w:p>
    <w:p>
      <w:pPr>
        <w:rPr>
          <w:rFonts w:ascii="Times New Roman" w:hAnsi="Times New Roman" w:cs="Times New Roman"/>
          <w:bCs/>
        </w:rPr>
      </w:pPr>
      <w:r>
        <w:rPr>
          <w:rFonts w:ascii="Times New Roman" w:hAnsi="Times New Roman" w:cs="Times New Roman"/>
          <w:bCs/>
        </w:rPr>
        <w:t xml:space="preserve">Eine Erklärung dieser grundlegenden Vorgehensweise des kooperativen Lernens finden Sie hier: </w:t>
      </w:r>
    </w:p>
    <w:p>
      <w:pPr>
        <w:rPr>
          <w:rStyle w:val="Hyperlink"/>
          <w:rFonts w:ascii="Times New Roman" w:hAnsi="Times New Roman"/>
        </w:rPr>
      </w:pPr>
      <w:hyperlink r:id="rId13" w:history="1">
        <w:r>
          <w:rPr>
            <w:rStyle w:val="Hyperlink"/>
            <w:rFonts w:ascii="Times New Roman" w:hAnsi="Times New Roman"/>
            <w:bCs/>
          </w:rPr>
          <w:t>http://www.kooperatives-lernen.de/dc/CL/index.html</w:t>
        </w:r>
      </w:hyperlink>
    </w:p>
    <w:p>
      <w:pPr>
        <w:rPr>
          <w:rFonts w:ascii="Times New Roman" w:hAnsi="Times New Roman" w:cs="Times New Roman"/>
          <w:bCs/>
        </w:rPr>
      </w:pPr>
    </w:p>
    <w:p>
      <w:pPr>
        <w:rPr>
          <w:rFonts w:ascii="Times New Roman" w:hAnsi="Times New Roman" w:cs="Times New Roman"/>
        </w:rPr>
      </w:pPr>
      <w:r>
        <w:rPr>
          <w:rFonts w:ascii="Times New Roman" w:hAnsi="Times New Roman" w:cs="Times New Roman"/>
          <w:bCs/>
        </w:rPr>
        <w:t xml:space="preserve">Das Kollegium dieser Gesamtschule hat das Ziel, besondere Fähigkeiten ihrer Schülerinnen und Schüler zu fördern. Hierzu kann das Fach Russisch einen Beitrag leisten, z. B. dadurch, dass Schülerinnen und Schüler mit der Herkunftssprache Russisch ihre muttersprachlichen Fähigkeiten und Fertigkeiten nutzen, um bei der Anfertigung von Referaten, </w:t>
      </w:r>
      <w:r>
        <w:rPr>
          <w:rFonts w:ascii="Times New Roman" w:hAnsi="Times New Roman" w:cs="Times New Roman"/>
          <w:bCs/>
        </w:rPr>
        <w:lastRenderedPageBreak/>
        <w:t xml:space="preserve">der Facharbeit oder bei anderen besonderen Leistungen inhaltlich und sprachlich sehr gute Ergebnisse zu erreichen und dadurch den Leistungsdurchschnitt zu verbessern. </w:t>
      </w:r>
    </w:p>
    <w:p>
      <w:pPr>
        <w:pStyle w:val="berschrift1"/>
        <w:ind w:left="0" w:firstLine="0"/>
        <w:rPr>
          <w:rFonts w:ascii="Times New Roman" w:hAnsi="Times New Roman" w:cs="Times New Roman"/>
        </w:rPr>
        <w:sectPr>
          <w:headerReference w:type="default" r:id="rId14"/>
          <w:type w:val="continuous"/>
          <w:pgSz w:w="11904" w:h="16838" w:code="9"/>
          <w:pgMar w:top="1276" w:right="1701" w:bottom="2552" w:left="1559" w:header="709" w:footer="1985" w:gutter="0"/>
          <w:cols w:space="720"/>
          <w:docGrid w:linePitch="326"/>
        </w:sectPr>
      </w:pPr>
      <w:bookmarkStart w:id="4" w:name="_Toc80167957"/>
      <w:bookmarkStart w:id="5" w:name="_Toc80169678"/>
      <w:bookmarkStart w:id="6" w:name="_Toc176151037"/>
    </w:p>
    <w:p>
      <w:pPr>
        <w:pStyle w:val="berschrift1"/>
        <w:ind w:left="0" w:firstLine="0"/>
        <w:rPr>
          <w:rFonts w:ascii="Times New Roman" w:hAnsi="Times New Roman" w:cs="Times New Roman"/>
          <w:b w:val="0"/>
          <w:bCs w:val="0"/>
          <w:sz w:val="28"/>
          <w:szCs w:val="28"/>
        </w:rPr>
      </w:pPr>
      <w:r>
        <w:rPr>
          <w:rFonts w:ascii="Times New Roman" w:hAnsi="Times New Roman" w:cs="Times New Roman"/>
        </w:rPr>
        <w:br w:type="page"/>
      </w:r>
      <w:bookmarkStart w:id="7" w:name="_Toc379550575"/>
      <w:bookmarkStart w:id="8" w:name="_Toc379552024"/>
      <w:r>
        <w:rPr>
          <w:rFonts w:ascii="Times New Roman" w:hAnsi="Times New Roman" w:cs="Times New Roman"/>
          <w:sz w:val="28"/>
          <w:szCs w:val="28"/>
        </w:rPr>
        <w:lastRenderedPageBreak/>
        <w:t>2</w:t>
      </w:r>
      <w:r>
        <w:rPr>
          <w:rFonts w:ascii="Times New Roman" w:hAnsi="Times New Roman" w:cs="Times New Roman"/>
          <w:sz w:val="28"/>
          <w:szCs w:val="28"/>
        </w:rPr>
        <w:tab/>
      </w:r>
      <w:bookmarkEnd w:id="4"/>
      <w:bookmarkEnd w:id="5"/>
      <w:bookmarkEnd w:id="6"/>
      <w:r>
        <w:rPr>
          <w:rFonts w:ascii="Times New Roman" w:hAnsi="Times New Roman" w:cs="Times New Roman"/>
          <w:sz w:val="28"/>
          <w:szCs w:val="28"/>
        </w:rPr>
        <w:t>Entscheidungen zum Unterricht</w:t>
      </w:r>
      <w:bookmarkEnd w:id="7"/>
      <w:bookmarkEnd w:id="8"/>
    </w:p>
    <w:p>
      <w:pPr>
        <w:pStyle w:val="berschrift2"/>
        <w:ind w:left="482" w:hanging="482"/>
        <w:rPr>
          <w:rFonts w:ascii="Times New Roman" w:hAnsi="Times New Roman" w:cs="Times New Roman"/>
          <w:i w:val="0"/>
          <w:sz w:val="26"/>
          <w:szCs w:val="26"/>
        </w:rPr>
      </w:pPr>
      <w:bookmarkStart w:id="9" w:name="_Toc379471198"/>
      <w:bookmarkStart w:id="10" w:name="_Toc379472896"/>
      <w:bookmarkStart w:id="11" w:name="_Toc379550576"/>
      <w:bookmarkStart w:id="12" w:name="_Toc379552025"/>
      <w:r>
        <w:rPr>
          <w:rFonts w:ascii="Times New Roman" w:hAnsi="Times New Roman" w:cs="Times New Roman"/>
          <w:i w:val="0"/>
          <w:sz w:val="26"/>
          <w:szCs w:val="26"/>
        </w:rPr>
        <w:t>2.1</w:t>
      </w:r>
      <w:r>
        <w:rPr>
          <w:rFonts w:ascii="Times New Roman" w:hAnsi="Times New Roman" w:cs="Times New Roman"/>
          <w:i w:val="0"/>
          <w:sz w:val="26"/>
          <w:szCs w:val="26"/>
        </w:rPr>
        <w:tab/>
        <w:t>Unterrichtsvorhaben</w:t>
      </w:r>
      <w:bookmarkEnd w:id="9"/>
      <w:bookmarkEnd w:id="10"/>
      <w:bookmarkEnd w:id="11"/>
      <w:bookmarkEnd w:id="12"/>
    </w:p>
    <w:p>
      <w:pPr>
        <w:tabs>
          <w:tab w:val="left" w:pos="426"/>
        </w:tabs>
        <w:rPr>
          <w:rFonts w:ascii="Times New Roman" w:hAnsi="Times New Roman" w:cs="Times New Roman"/>
        </w:rPr>
      </w:pPr>
      <w:r>
        <w:rPr>
          <w:rFonts w:ascii="Times New Roman" w:hAnsi="Times New Roman" w:cs="Times New Roman"/>
        </w:rPr>
        <w:t>Die Darstellung der Unterrichtsvorhaben im schulinternen Lehrplan hat das Ziel, die im Kernlehrplan aufgeführten Kompetenzen abzudecken. Damit korrespondiert die Verpflichtung jeder Lehrkraft, bei den Lernenden die Kompetenzerwartungen des Kernlehrplans auszubilden und zu entwickeln.</w:t>
      </w:r>
    </w:p>
    <w:p>
      <w:pPr>
        <w:tabs>
          <w:tab w:val="left" w:pos="426"/>
        </w:tabs>
        <w:rPr>
          <w:rFonts w:ascii="Times New Roman" w:hAnsi="Times New Roman" w:cs="Times New Roman"/>
        </w:rPr>
      </w:pPr>
    </w:p>
    <w:p>
      <w:pPr>
        <w:rPr>
          <w:rFonts w:ascii="Times New Roman" w:hAnsi="Times New Roman" w:cs="Times New Roman"/>
        </w:rPr>
      </w:pPr>
      <w:r>
        <w:rPr>
          <w:rFonts w:ascii="Times New Roman" w:hAnsi="Times New Roman" w:cs="Times New Roman"/>
        </w:rPr>
        <w:t>Im „Übersichtsraster Unterrichtsvorhaben“ (Kapitel 2.1.1) wird die für alle Lehrerinnen und Lehrer gemäß Fachkonferenzbeschluss verbindliche Verteilung der Unterrichtsvorhaben dargestellt. Das Übersichtsraster dient dazu, einen schnellen Überblick über die Zuordnung der Unterrichtsvorhaben zu den einzelnen Jahrgangsstufen sowie den im Kernlehrplan genannten Kompetenzen zu verschaffen. Zum Zwecke der Klarheit und Übersichtlichkeit werden an dieser Stelle schwerpunktmäßig zu erwerbende Kompetenzen ausgewiesen; die konkretisierten Kompetenzerwartungen finden dagegen erst auf der Ebene konkretisierter Unterrichtsvorhaben Berücksichtigung. 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p>
    <w:p>
      <w:pPr>
        <w:keepNext/>
        <w:widowControl w:val="0"/>
        <w:tabs>
          <w:tab w:val="left" w:pos="567"/>
          <w:tab w:val="left" w:pos="794"/>
        </w:tabs>
        <w:spacing w:before="120" w:after="120"/>
        <w:outlineLvl w:val="2"/>
        <w:rPr>
          <w:rFonts w:ascii="Times New Roman" w:hAnsi="Times New Roman" w:cs="Times New Roman"/>
          <w:b/>
          <w:bCs/>
          <w:sz w:val="26"/>
          <w:szCs w:val="26"/>
        </w:rPr>
      </w:pPr>
      <w:bookmarkStart w:id="13" w:name="_Toc379471199"/>
      <w:bookmarkStart w:id="14" w:name="_Toc379472897"/>
      <w:bookmarkStart w:id="15" w:name="_Toc379550577"/>
      <w:bookmarkStart w:id="16" w:name="_Toc379552026"/>
      <w:r>
        <w:rPr>
          <w:rFonts w:ascii="Times New Roman" w:hAnsi="Times New Roman" w:cs="Times New Roman"/>
          <w:b/>
          <w:bCs/>
          <w:sz w:val="26"/>
          <w:szCs w:val="26"/>
        </w:rPr>
        <w:t>2.1.1</w:t>
      </w:r>
      <w:r>
        <w:rPr>
          <w:rFonts w:ascii="Times New Roman" w:hAnsi="Times New Roman" w:cs="Times New Roman"/>
          <w:b/>
          <w:bCs/>
          <w:sz w:val="26"/>
          <w:szCs w:val="26"/>
        </w:rPr>
        <w:tab/>
        <w:t>Übersichtsraster für Unterrichtsvorhaben</w:t>
      </w:r>
      <w:bookmarkEnd w:id="13"/>
      <w:bookmarkEnd w:id="14"/>
      <w:bookmarkEnd w:id="15"/>
      <w:bookmarkEnd w:id="16"/>
      <w:r>
        <w:rPr>
          <w:rFonts w:ascii="Times New Roman" w:hAnsi="Times New Roman" w:cs="Times New Roman"/>
          <w:b/>
          <w:bCs/>
          <w:sz w:val="26"/>
          <w:szCs w:val="26"/>
        </w:rPr>
        <w:t xml:space="preserve"> </w:t>
      </w:r>
    </w:p>
    <w:p>
      <w:pPr>
        <w:keepNext/>
        <w:widowControl w:val="0"/>
        <w:tabs>
          <w:tab w:val="left" w:pos="567"/>
          <w:tab w:val="left" w:pos="794"/>
        </w:tabs>
        <w:spacing w:after="120"/>
        <w:outlineLvl w:val="2"/>
        <w:rPr>
          <w:rFonts w:ascii="Times New Roman" w:hAnsi="Times New Roman" w:cs="Times New Roman"/>
          <w:b/>
          <w:sz w:val="26"/>
        </w:rPr>
      </w:pPr>
      <w:bookmarkStart w:id="17" w:name="_Toc375332395"/>
      <w:bookmarkStart w:id="18" w:name="_Toc379471200"/>
      <w:bookmarkStart w:id="19" w:name="_Toc379472898"/>
      <w:bookmarkStart w:id="20" w:name="_Toc379473491"/>
      <w:bookmarkStart w:id="21" w:name="_Toc379550578"/>
      <w:bookmarkStart w:id="22" w:name="_Toc379552027"/>
      <w:r>
        <w:rPr>
          <w:rFonts w:ascii="Times New Roman" w:hAnsi="Times New Roman" w:cs="Times New Roman"/>
          <w:b/>
          <w:sz w:val="26"/>
        </w:rPr>
        <w:t xml:space="preserve">Russisch als neu einsetzende Fremdsprache </w:t>
      </w:r>
      <w:bookmarkEnd w:id="17"/>
      <w:bookmarkEnd w:id="18"/>
      <w:bookmarkEnd w:id="19"/>
      <w:bookmarkEnd w:id="20"/>
      <w:bookmarkEnd w:id="21"/>
      <w:bookmarkEnd w:id="22"/>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9"/>
        <w:gridCol w:w="4279"/>
      </w:tblGrid>
      <w:t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jc w:val="center"/>
              <w:rPr>
                <w:rFonts w:ascii="Times New Roman" w:hAnsi="Times New Roman" w:cs="Times New Roman"/>
                <w:b/>
              </w:rPr>
            </w:pPr>
            <w:r>
              <w:rPr>
                <w:rFonts w:ascii="Times New Roman" w:hAnsi="Times New Roman" w:cs="Times New Roman"/>
                <w:b/>
              </w:rPr>
              <w:t>Neu einsetzend Einführungsphase</w:t>
            </w:r>
          </w:p>
        </w:tc>
      </w:tr>
      <w:tr>
        <w:tc>
          <w:tcPr>
            <w:tcW w:w="2522" w:type="pct"/>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i/>
                <w:u w:val="single"/>
              </w:rPr>
            </w:pPr>
            <w:r>
              <w:rPr>
                <w:rFonts w:ascii="Times New Roman" w:hAnsi="Times New Roman" w:cs="Times New Roman"/>
                <w:i/>
                <w:sz w:val="22"/>
                <w:szCs w:val="22"/>
                <w:u w:val="single"/>
              </w:rPr>
              <w:t>Unterrichtsvorhaben I:</w:t>
            </w:r>
          </w:p>
          <w:p>
            <w:pPr>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sz w:val="22"/>
                <w:szCs w:val="22"/>
              </w:rPr>
              <w:t xml:space="preserve">: Erste Begegnung mit Russland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b/>
                <w:sz w:val="22"/>
                <w:szCs w:val="22"/>
              </w:rPr>
              <w:t>Schwerpunktmäßig zu erwerbende (Teil-) Kompetenzen:</w:t>
            </w:r>
            <w:r>
              <w:rPr>
                <w:rFonts w:ascii="Times New Roman" w:hAnsi="Times New Roman" w:cs="Times New Roman"/>
                <w:sz w:val="22"/>
                <w:szCs w:val="22"/>
              </w:rPr>
              <w:t xml:space="preserve"> </w:t>
            </w:r>
          </w:p>
          <w:p>
            <w:pPr>
              <w:pStyle w:val="Listenabsatz"/>
              <w:numPr>
                <w:ilvl w:val="0"/>
                <w:numId w:val="13"/>
              </w:numPr>
              <w:rPr>
                <w:rFonts w:ascii="Times New Roman" w:hAnsi="Times New Roman" w:cs="Times New Roman"/>
                <w:sz w:val="20"/>
              </w:rPr>
            </w:pPr>
            <w:r>
              <w:rPr>
                <w:rFonts w:ascii="Times New Roman" w:hAnsi="Times New Roman" w:cs="Times New Roman"/>
                <w:sz w:val="20"/>
              </w:rPr>
              <w:t>Interkulturelle kommunikative Kompetenzen</w:t>
            </w:r>
          </w:p>
          <w:p>
            <w:pPr>
              <w:pStyle w:val="Listenabsatz"/>
              <w:numPr>
                <w:ilvl w:val="0"/>
                <w:numId w:val="13"/>
              </w:numPr>
              <w:rPr>
                <w:rFonts w:ascii="Times New Roman" w:hAnsi="Times New Roman" w:cs="Times New Roman"/>
                <w:sz w:val="20"/>
                <w:szCs w:val="20"/>
              </w:rPr>
            </w:pPr>
            <w:r>
              <w:rPr>
                <w:rFonts w:ascii="Times New Roman" w:hAnsi="Times New Roman" w:cs="Times New Roman"/>
                <w:sz w:val="20"/>
              </w:rPr>
              <w:t>Schreiben, Lesen, Aussprache, grundlegende grammatische Strukturen</w:t>
            </w:r>
          </w:p>
          <w:p>
            <w:pPr>
              <w:pStyle w:val="Listenabsatz"/>
              <w:numPr>
                <w:ilvl w:val="0"/>
                <w:numId w:val="13"/>
              </w:numPr>
              <w:rPr>
                <w:rFonts w:ascii="Times New Roman" w:hAnsi="Times New Roman" w:cs="Times New Roman"/>
                <w:sz w:val="20"/>
              </w:rPr>
            </w:pPr>
            <w:r>
              <w:rPr>
                <w:rFonts w:ascii="Times New Roman" w:hAnsi="Times New Roman" w:cs="Times New Roman"/>
                <w:sz w:val="20"/>
              </w:rPr>
              <w:t>Text-und Medienkompetenz</w:t>
            </w:r>
          </w:p>
          <w:p>
            <w:pPr>
              <w:rPr>
                <w:rFonts w:ascii="Times New Roman" w:hAnsi="Times New Roman" w:cs="Times New Roman"/>
                <w:b/>
                <w:sz w:val="20"/>
              </w:rPr>
            </w:pPr>
          </w:p>
          <w:p>
            <w:pPr>
              <w:rPr>
                <w:rFonts w:ascii="Times New Roman" w:hAnsi="Times New Roman" w:cs="Times New Roman"/>
              </w:rPr>
            </w:pPr>
            <w:r>
              <w:rPr>
                <w:rFonts w:ascii="Times New Roman" w:hAnsi="Times New Roman" w:cs="Times New Roman"/>
                <w:b/>
                <w:sz w:val="20"/>
              </w:rPr>
              <w:t>Zeitbedarf</w:t>
            </w:r>
            <w:r>
              <w:rPr>
                <w:rFonts w:ascii="Times New Roman" w:hAnsi="Times New Roman" w:cs="Times New Roman"/>
                <w:sz w:val="20"/>
              </w:rPr>
              <w:t>: ca. 30 Std.</w:t>
            </w:r>
          </w:p>
        </w:tc>
        <w:tc>
          <w:tcPr>
            <w:tcW w:w="2478" w:type="pct"/>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i/>
                <w:u w:val="single"/>
              </w:rPr>
            </w:pPr>
            <w:r>
              <w:rPr>
                <w:rFonts w:ascii="Times New Roman" w:hAnsi="Times New Roman" w:cs="Times New Roman"/>
                <w:i/>
                <w:sz w:val="22"/>
                <w:szCs w:val="22"/>
                <w:u w:val="single"/>
              </w:rPr>
              <w:t>Unterrichtsvorhaben II:</w:t>
            </w:r>
          </w:p>
          <w:p>
            <w:pPr>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sz w:val="22"/>
                <w:szCs w:val="22"/>
              </w:rPr>
              <w:t>: Alltag in Russland</w:t>
            </w:r>
          </w:p>
          <w:p>
            <w:pPr>
              <w:rPr>
                <w:rFonts w:ascii="Times New Roman" w:hAnsi="Times New Roman" w:cs="Times New Roman"/>
                <w:b/>
              </w:rPr>
            </w:pPr>
          </w:p>
          <w:p>
            <w:pPr>
              <w:rPr>
                <w:rFonts w:ascii="Times New Roman" w:hAnsi="Times New Roman" w:cs="Times New Roman"/>
              </w:rPr>
            </w:pPr>
            <w:r>
              <w:rPr>
                <w:rFonts w:ascii="Times New Roman" w:hAnsi="Times New Roman" w:cs="Times New Roman"/>
                <w:b/>
                <w:sz w:val="22"/>
                <w:szCs w:val="22"/>
              </w:rPr>
              <w:t>Schwerpunktmäßig zu erwerbende (Teil-) Kompetenzen:</w:t>
            </w:r>
          </w:p>
          <w:p>
            <w:pPr>
              <w:pStyle w:val="Listenabsatz"/>
              <w:numPr>
                <w:ilvl w:val="0"/>
                <w:numId w:val="14"/>
              </w:numPr>
              <w:rPr>
                <w:rFonts w:ascii="Times New Roman" w:hAnsi="Times New Roman" w:cs="Times New Roman"/>
                <w:sz w:val="20"/>
              </w:rPr>
            </w:pPr>
            <w:r>
              <w:rPr>
                <w:rFonts w:ascii="Times New Roman" w:hAnsi="Times New Roman" w:cs="Times New Roman"/>
                <w:sz w:val="20"/>
              </w:rPr>
              <w:t>Interkulturelle kommunikative Kompetenzen</w:t>
            </w:r>
          </w:p>
          <w:p>
            <w:pPr>
              <w:pStyle w:val="Listenabsatz"/>
              <w:numPr>
                <w:ilvl w:val="0"/>
                <w:numId w:val="14"/>
              </w:numPr>
              <w:rPr>
                <w:rFonts w:ascii="Times New Roman" w:hAnsi="Times New Roman" w:cs="Times New Roman"/>
                <w:sz w:val="20"/>
                <w:szCs w:val="20"/>
              </w:rPr>
            </w:pPr>
            <w:r>
              <w:rPr>
                <w:rFonts w:ascii="Times New Roman" w:hAnsi="Times New Roman" w:cs="Times New Roman"/>
                <w:sz w:val="20"/>
              </w:rPr>
              <w:t>Sprechen, Hören, Lesen</w:t>
            </w:r>
          </w:p>
          <w:p>
            <w:pPr>
              <w:pStyle w:val="Listenabsatz"/>
              <w:numPr>
                <w:ilvl w:val="0"/>
                <w:numId w:val="14"/>
              </w:numPr>
              <w:rPr>
                <w:rFonts w:ascii="Times New Roman" w:hAnsi="Times New Roman" w:cs="Times New Roman"/>
                <w:sz w:val="20"/>
              </w:rPr>
            </w:pPr>
            <w:r>
              <w:rPr>
                <w:rFonts w:ascii="Times New Roman" w:hAnsi="Times New Roman" w:cs="Times New Roman"/>
                <w:sz w:val="20"/>
              </w:rPr>
              <w:t>Text-und Medienkompetenz</w:t>
            </w:r>
          </w:p>
          <w:p>
            <w:pPr>
              <w:rPr>
                <w:rFonts w:ascii="Times New Roman" w:hAnsi="Times New Roman" w:cs="Times New Roman"/>
                <w:sz w:val="20"/>
              </w:rPr>
            </w:pPr>
          </w:p>
          <w:p>
            <w:pPr>
              <w:rPr>
                <w:rFonts w:ascii="Times New Roman" w:hAnsi="Times New Roman" w:cs="Times New Roman"/>
                <w:b/>
                <w:sz w:val="20"/>
              </w:rPr>
            </w:pPr>
          </w:p>
          <w:p>
            <w:pPr>
              <w:rPr>
                <w:rFonts w:ascii="Times New Roman" w:hAnsi="Times New Roman" w:cs="Times New Roman"/>
                <w:i/>
                <w:u w:val="single"/>
              </w:rPr>
            </w:pPr>
            <w:r>
              <w:rPr>
                <w:rFonts w:ascii="Times New Roman" w:hAnsi="Times New Roman" w:cs="Times New Roman"/>
                <w:b/>
                <w:sz w:val="20"/>
              </w:rPr>
              <w:t>Zeitbedarf</w:t>
            </w:r>
            <w:r>
              <w:rPr>
                <w:rFonts w:ascii="Times New Roman" w:hAnsi="Times New Roman" w:cs="Times New Roman"/>
                <w:sz w:val="20"/>
              </w:rPr>
              <w:t>: ca. 30 Std.</w:t>
            </w:r>
          </w:p>
        </w:tc>
      </w:tr>
      <w:tr>
        <w:trPr>
          <w:trHeight w:val="3124"/>
        </w:trPr>
        <w:tc>
          <w:tcPr>
            <w:tcW w:w="2522" w:type="pct"/>
            <w:tcBorders>
              <w:top w:val="single" w:sz="4" w:space="0" w:color="auto"/>
              <w:left w:val="single" w:sz="4" w:space="0" w:color="auto"/>
              <w:bottom w:val="single" w:sz="4" w:space="0" w:color="auto"/>
              <w:right w:val="single" w:sz="4" w:space="0" w:color="auto"/>
            </w:tcBorders>
          </w:tcPr>
          <w:p>
            <w:pPr>
              <w:jc w:val="left"/>
              <w:rPr>
                <w:rFonts w:ascii="Times New Roman" w:hAnsi="Times New Roman" w:cs="Times New Roman"/>
                <w:i/>
                <w:u w:val="single"/>
              </w:rPr>
            </w:pPr>
            <w:r>
              <w:rPr>
                <w:rFonts w:ascii="Times New Roman" w:hAnsi="Times New Roman" w:cs="Times New Roman"/>
                <w:i/>
                <w:sz w:val="22"/>
                <w:szCs w:val="22"/>
                <w:u w:val="single"/>
              </w:rPr>
              <w:lastRenderedPageBreak/>
              <w:t>Unterrichtsvorhaben III:</w:t>
            </w:r>
          </w:p>
          <w:p>
            <w:pPr>
              <w:jc w:val="left"/>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sz w:val="22"/>
                <w:szCs w:val="22"/>
              </w:rPr>
              <w:t>: Schule, Beruf, Familie</w:t>
            </w:r>
          </w:p>
          <w:p>
            <w:pPr>
              <w:jc w:val="left"/>
              <w:rPr>
                <w:rFonts w:ascii="Times New Roman" w:hAnsi="Times New Roman" w:cs="Times New Roman"/>
              </w:rPr>
            </w:pPr>
          </w:p>
          <w:p>
            <w:pPr>
              <w:jc w:val="left"/>
              <w:rPr>
                <w:rFonts w:ascii="Times New Roman" w:hAnsi="Times New Roman" w:cs="Times New Roman"/>
              </w:rPr>
            </w:pPr>
            <w:r>
              <w:rPr>
                <w:rFonts w:ascii="Times New Roman" w:hAnsi="Times New Roman" w:cs="Times New Roman"/>
                <w:b/>
                <w:sz w:val="22"/>
                <w:szCs w:val="22"/>
              </w:rPr>
              <w:t>Schwerpunktmäßig zu erwerbende (Teil-) Kompetenzen</w:t>
            </w:r>
            <w:r>
              <w:rPr>
                <w:rFonts w:ascii="Times New Roman" w:hAnsi="Times New Roman" w:cs="Times New Roman"/>
                <w:sz w:val="22"/>
                <w:szCs w:val="22"/>
              </w:rPr>
              <w:t xml:space="preserve"> </w:t>
            </w:r>
          </w:p>
          <w:p>
            <w:pPr>
              <w:pStyle w:val="Listenabsatz"/>
              <w:numPr>
                <w:ilvl w:val="0"/>
                <w:numId w:val="15"/>
              </w:numPr>
              <w:ind w:left="360"/>
              <w:rPr>
                <w:rFonts w:ascii="Times New Roman" w:hAnsi="Times New Roman" w:cs="Times New Roman"/>
                <w:sz w:val="20"/>
              </w:rPr>
            </w:pPr>
            <w:r>
              <w:rPr>
                <w:rFonts w:ascii="Times New Roman" w:hAnsi="Times New Roman" w:cs="Times New Roman"/>
                <w:sz w:val="20"/>
              </w:rPr>
              <w:t>Interkulturelle kommunikative Kompetenzen</w:t>
            </w:r>
          </w:p>
          <w:p>
            <w:pPr>
              <w:pStyle w:val="Listenabsatz"/>
              <w:numPr>
                <w:ilvl w:val="0"/>
                <w:numId w:val="15"/>
              </w:numPr>
              <w:ind w:left="360"/>
              <w:rPr>
                <w:rFonts w:ascii="Times New Roman" w:hAnsi="Times New Roman" w:cs="Times New Roman"/>
                <w:sz w:val="20"/>
                <w:szCs w:val="20"/>
              </w:rPr>
            </w:pPr>
            <w:r>
              <w:rPr>
                <w:rFonts w:ascii="Times New Roman" w:hAnsi="Times New Roman" w:cs="Times New Roman"/>
                <w:sz w:val="20"/>
              </w:rPr>
              <w:t>Schreiben, Lesen</w:t>
            </w:r>
          </w:p>
          <w:p>
            <w:pPr>
              <w:pStyle w:val="Listenabsatz"/>
              <w:numPr>
                <w:ilvl w:val="0"/>
                <w:numId w:val="15"/>
              </w:numPr>
              <w:ind w:left="360"/>
              <w:rPr>
                <w:rFonts w:ascii="Times New Roman" w:hAnsi="Times New Roman" w:cs="Times New Roman"/>
                <w:sz w:val="20"/>
              </w:rPr>
            </w:pPr>
            <w:r>
              <w:rPr>
                <w:rFonts w:ascii="Times New Roman" w:hAnsi="Times New Roman" w:cs="Times New Roman"/>
                <w:sz w:val="20"/>
              </w:rPr>
              <w:t>Text-und Medienkompetenz</w:t>
            </w:r>
          </w:p>
          <w:p>
            <w:pPr>
              <w:jc w:val="left"/>
              <w:rPr>
                <w:rFonts w:ascii="Times New Roman" w:hAnsi="Times New Roman" w:cs="Times New Roman"/>
                <w:b/>
              </w:rPr>
            </w:pPr>
          </w:p>
          <w:p>
            <w:pPr>
              <w:jc w:val="left"/>
              <w:rPr>
                <w:rFonts w:ascii="Times New Roman" w:hAnsi="Times New Roman" w:cs="Times New Roman"/>
              </w:rPr>
            </w:pPr>
            <w:r>
              <w:rPr>
                <w:rFonts w:ascii="Times New Roman" w:hAnsi="Times New Roman" w:cs="Times New Roman"/>
                <w:b/>
                <w:sz w:val="22"/>
                <w:szCs w:val="22"/>
              </w:rPr>
              <w:t>Zeitbedarf</w:t>
            </w:r>
            <w:r>
              <w:rPr>
                <w:rFonts w:ascii="Times New Roman" w:hAnsi="Times New Roman" w:cs="Times New Roman"/>
                <w:sz w:val="22"/>
                <w:szCs w:val="22"/>
              </w:rPr>
              <w:t>: 30 Std.</w:t>
            </w:r>
          </w:p>
        </w:tc>
        <w:tc>
          <w:tcPr>
            <w:tcW w:w="2478" w:type="pct"/>
            <w:tcBorders>
              <w:top w:val="single" w:sz="4" w:space="0" w:color="auto"/>
              <w:left w:val="single" w:sz="4" w:space="0" w:color="auto"/>
              <w:bottom w:val="single" w:sz="4" w:space="0" w:color="auto"/>
              <w:right w:val="single" w:sz="4" w:space="0" w:color="auto"/>
            </w:tcBorders>
          </w:tcPr>
          <w:p>
            <w:pPr>
              <w:jc w:val="left"/>
              <w:rPr>
                <w:rFonts w:ascii="Times New Roman" w:hAnsi="Times New Roman" w:cs="Times New Roman"/>
                <w:i/>
                <w:u w:val="single"/>
              </w:rPr>
            </w:pPr>
            <w:r>
              <w:rPr>
                <w:rFonts w:ascii="Times New Roman" w:hAnsi="Times New Roman" w:cs="Times New Roman"/>
                <w:i/>
                <w:sz w:val="22"/>
                <w:szCs w:val="22"/>
                <w:u w:val="single"/>
              </w:rPr>
              <w:t>Unterrichtsvorhaben IV:</w:t>
            </w:r>
          </w:p>
          <w:p>
            <w:pPr>
              <w:jc w:val="left"/>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sz w:val="22"/>
                <w:szCs w:val="22"/>
              </w:rPr>
              <w:t>: Freizeit und Medien (Freizeitaktivitäten, Kleidung)</w:t>
            </w:r>
          </w:p>
          <w:p>
            <w:pPr>
              <w:jc w:val="left"/>
              <w:rPr>
                <w:rFonts w:ascii="Times New Roman" w:hAnsi="Times New Roman" w:cs="Times New Roman"/>
              </w:rPr>
            </w:pPr>
            <w:r>
              <w:rPr>
                <w:rFonts w:ascii="Times New Roman" w:hAnsi="Times New Roman" w:cs="Times New Roman"/>
                <w:b/>
                <w:sz w:val="22"/>
                <w:szCs w:val="22"/>
              </w:rPr>
              <w:t xml:space="preserve">Schwerpunktmäßig zu erwerbende (Teil-) </w:t>
            </w:r>
          </w:p>
          <w:p>
            <w:pPr>
              <w:jc w:val="left"/>
              <w:rPr>
                <w:rFonts w:ascii="Times New Roman" w:hAnsi="Times New Roman" w:cs="Times New Roman"/>
                <w:b/>
              </w:rPr>
            </w:pPr>
            <w:r>
              <w:rPr>
                <w:rFonts w:ascii="Times New Roman" w:hAnsi="Times New Roman" w:cs="Times New Roman"/>
                <w:b/>
                <w:sz w:val="22"/>
                <w:szCs w:val="22"/>
              </w:rPr>
              <w:t>Kompetenzen</w:t>
            </w:r>
          </w:p>
          <w:p>
            <w:pPr>
              <w:jc w:val="left"/>
              <w:rPr>
                <w:rFonts w:ascii="Times New Roman" w:hAnsi="Times New Roman" w:cs="Times New Roman"/>
                <w:b/>
              </w:rPr>
            </w:pPr>
          </w:p>
          <w:p>
            <w:pPr>
              <w:pStyle w:val="Listenabsatz"/>
              <w:numPr>
                <w:ilvl w:val="0"/>
                <w:numId w:val="16"/>
              </w:numPr>
              <w:rPr>
                <w:rFonts w:ascii="Times New Roman" w:hAnsi="Times New Roman" w:cs="Times New Roman"/>
                <w:sz w:val="20"/>
              </w:rPr>
            </w:pPr>
            <w:r>
              <w:rPr>
                <w:rFonts w:ascii="Times New Roman" w:hAnsi="Times New Roman" w:cs="Times New Roman"/>
                <w:sz w:val="20"/>
              </w:rPr>
              <w:t>Interkulturelle kommunikative Kompetenzen</w:t>
            </w:r>
          </w:p>
          <w:p>
            <w:pPr>
              <w:pStyle w:val="Listenabsatz"/>
              <w:numPr>
                <w:ilvl w:val="0"/>
                <w:numId w:val="16"/>
              </w:numPr>
              <w:rPr>
                <w:rFonts w:ascii="Times New Roman" w:hAnsi="Times New Roman" w:cs="Times New Roman"/>
                <w:sz w:val="20"/>
                <w:szCs w:val="20"/>
              </w:rPr>
            </w:pPr>
            <w:r>
              <w:rPr>
                <w:rFonts w:ascii="Times New Roman" w:hAnsi="Times New Roman" w:cs="Times New Roman"/>
                <w:sz w:val="20"/>
              </w:rPr>
              <w:t>Sprachmittlung, Sprechen, Hören</w:t>
            </w:r>
          </w:p>
          <w:p>
            <w:pPr>
              <w:pStyle w:val="Listenabsatz"/>
              <w:numPr>
                <w:ilvl w:val="0"/>
                <w:numId w:val="16"/>
              </w:numPr>
              <w:rPr>
                <w:rFonts w:ascii="Times New Roman" w:hAnsi="Times New Roman" w:cs="Times New Roman"/>
                <w:sz w:val="20"/>
              </w:rPr>
            </w:pPr>
            <w:r>
              <w:rPr>
                <w:rFonts w:ascii="Times New Roman" w:hAnsi="Times New Roman" w:cs="Times New Roman"/>
                <w:sz w:val="20"/>
              </w:rPr>
              <w:t>Text-und Medienkompetenz</w:t>
            </w:r>
          </w:p>
          <w:p>
            <w:pPr>
              <w:jc w:val="left"/>
              <w:rPr>
                <w:rFonts w:ascii="Times New Roman" w:hAnsi="Times New Roman" w:cs="Times New Roman"/>
              </w:rPr>
            </w:pPr>
            <w:r>
              <w:rPr>
                <w:rFonts w:ascii="Times New Roman" w:hAnsi="Times New Roman" w:cs="Times New Roman"/>
                <w:b/>
                <w:sz w:val="22"/>
                <w:szCs w:val="22"/>
              </w:rPr>
              <w:t>Zeitbedarf</w:t>
            </w:r>
            <w:r>
              <w:rPr>
                <w:rFonts w:ascii="Times New Roman" w:hAnsi="Times New Roman" w:cs="Times New Roman"/>
                <w:sz w:val="22"/>
                <w:szCs w:val="22"/>
              </w:rPr>
              <w:t>: 30 Std.</w:t>
            </w:r>
          </w:p>
        </w:tc>
      </w:tr>
      <w:t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pPr>
              <w:jc w:val="center"/>
              <w:rPr>
                <w:rFonts w:ascii="Times New Roman" w:hAnsi="Times New Roman" w:cs="Times New Roman"/>
                <w:b/>
              </w:rPr>
            </w:pPr>
            <w:r>
              <w:rPr>
                <w:rFonts w:ascii="Times New Roman" w:hAnsi="Times New Roman" w:cs="Times New Roman"/>
                <w:b/>
                <w:sz w:val="22"/>
                <w:szCs w:val="22"/>
              </w:rPr>
              <w:t>Summe EF ca. 120 Stunden</w:t>
            </w:r>
          </w:p>
        </w:tc>
      </w:tr>
      <w:t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pPr>
              <w:jc w:val="center"/>
              <w:rPr>
                <w:rFonts w:ascii="Times New Roman" w:hAnsi="Times New Roman" w:cs="Times New Roman"/>
                <w:b/>
              </w:rPr>
            </w:pPr>
          </w:p>
        </w:tc>
      </w:tr>
      <w:t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pPr>
              <w:jc w:val="center"/>
              <w:rPr>
                <w:rFonts w:ascii="Times New Roman" w:hAnsi="Times New Roman" w:cs="Times New Roman"/>
                <w:b/>
              </w:rPr>
            </w:pPr>
            <w:r>
              <w:rPr>
                <w:rFonts w:ascii="Times New Roman" w:hAnsi="Times New Roman" w:cs="Times New Roman"/>
                <w:b/>
                <w:sz w:val="22"/>
                <w:szCs w:val="22"/>
              </w:rPr>
              <w:t>Neu einsetzend Qualifikationsphase 1</w:t>
            </w:r>
          </w:p>
        </w:tc>
      </w:tr>
      <w:tr>
        <w:tc>
          <w:tcPr>
            <w:tcW w:w="2543" w:type="pct"/>
            <w:shd w:val="clear" w:color="auto" w:fill="auto"/>
            <w:vAlign w:val="center"/>
          </w:tcPr>
          <w:p>
            <w:pPr>
              <w:jc w:val="left"/>
              <w:rPr>
                <w:rFonts w:ascii="Times New Roman" w:hAnsi="Times New Roman" w:cs="Times New Roman"/>
              </w:rPr>
            </w:pPr>
            <w:r>
              <w:rPr>
                <w:rFonts w:ascii="Times New Roman" w:hAnsi="Times New Roman" w:cs="Times New Roman"/>
                <w:i/>
                <w:sz w:val="22"/>
                <w:szCs w:val="22"/>
                <w:u w:val="single"/>
              </w:rPr>
              <w:t xml:space="preserve">Unterrichtsvorhaben I: </w:t>
            </w:r>
          </w:p>
          <w:p>
            <w:pPr>
              <w:jc w:val="left"/>
              <w:rPr>
                <w:rFonts w:ascii="Times New Roman" w:hAnsi="Times New Roman" w:cs="Times New Roman"/>
              </w:rPr>
            </w:pPr>
          </w:p>
          <w:p>
            <w:pPr>
              <w:jc w:val="left"/>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sz w:val="22"/>
                <w:szCs w:val="22"/>
              </w:rPr>
              <w:t xml:space="preserve">: Moskau: Leben in einer Metropole </w:t>
            </w: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r>
              <w:rPr>
                <w:rFonts w:ascii="Times New Roman" w:hAnsi="Times New Roman" w:cs="Times New Roman"/>
                <w:b/>
                <w:sz w:val="22"/>
                <w:szCs w:val="22"/>
              </w:rPr>
              <w:t>Schwerpunktmäßig zu erwerbende (Teil-) Kompetenzen:</w:t>
            </w:r>
            <w:r>
              <w:rPr>
                <w:rFonts w:ascii="Times New Roman" w:hAnsi="Times New Roman" w:cs="Times New Roman"/>
                <w:sz w:val="22"/>
                <w:szCs w:val="22"/>
              </w:rPr>
              <w:t xml:space="preserve"> </w:t>
            </w:r>
          </w:p>
          <w:p>
            <w:pPr>
              <w:pStyle w:val="Listenabsatz"/>
              <w:numPr>
                <w:ilvl w:val="0"/>
                <w:numId w:val="17"/>
              </w:numPr>
              <w:rPr>
                <w:rFonts w:ascii="Times New Roman" w:hAnsi="Times New Roman" w:cs="Times New Roman"/>
              </w:rPr>
            </w:pPr>
            <w:r>
              <w:rPr>
                <w:rFonts w:ascii="Times New Roman" w:hAnsi="Times New Roman" w:cs="Times New Roman"/>
              </w:rPr>
              <w:t>Interkulturelle kommunikative Kompetenz</w:t>
            </w:r>
          </w:p>
          <w:p>
            <w:pPr>
              <w:pStyle w:val="Listenabsatz"/>
              <w:numPr>
                <w:ilvl w:val="0"/>
                <w:numId w:val="17"/>
              </w:numPr>
              <w:rPr>
                <w:rFonts w:ascii="Times New Roman" w:hAnsi="Times New Roman" w:cs="Times New Roman"/>
              </w:rPr>
            </w:pPr>
            <w:r>
              <w:rPr>
                <w:rFonts w:ascii="Times New Roman" w:hAnsi="Times New Roman" w:cs="Times New Roman"/>
              </w:rPr>
              <w:t>Sprechen, Lesen, Sprachmittlung</w:t>
            </w:r>
          </w:p>
          <w:p>
            <w:pPr>
              <w:pStyle w:val="Listenabsatz"/>
              <w:numPr>
                <w:ilvl w:val="0"/>
                <w:numId w:val="17"/>
              </w:numPr>
              <w:rPr>
                <w:rFonts w:ascii="Times New Roman" w:hAnsi="Times New Roman" w:cs="Times New Roman"/>
                <w:b/>
              </w:rPr>
            </w:pPr>
            <w:r>
              <w:rPr>
                <w:rFonts w:ascii="Times New Roman" w:hAnsi="Times New Roman" w:cs="Times New Roman"/>
              </w:rPr>
              <w:t>Text-und Medienkompetenz</w:t>
            </w:r>
          </w:p>
          <w:p>
            <w:pPr>
              <w:jc w:val="left"/>
              <w:rPr>
                <w:rFonts w:ascii="Times New Roman" w:hAnsi="Times New Roman" w:cs="Times New Roman"/>
                <w:b/>
              </w:rPr>
            </w:pPr>
          </w:p>
          <w:p>
            <w:pPr>
              <w:jc w:val="left"/>
              <w:rPr>
                <w:rFonts w:ascii="Times New Roman" w:hAnsi="Times New Roman" w:cs="Times New Roman"/>
              </w:rPr>
            </w:pPr>
            <w:r>
              <w:rPr>
                <w:rFonts w:ascii="Times New Roman" w:hAnsi="Times New Roman" w:cs="Times New Roman"/>
                <w:b/>
                <w:sz w:val="22"/>
                <w:szCs w:val="22"/>
              </w:rPr>
              <w:t>Zeitbedarf</w:t>
            </w:r>
            <w:r>
              <w:rPr>
                <w:rFonts w:ascii="Times New Roman" w:hAnsi="Times New Roman" w:cs="Times New Roman"/>
                <w:sz w:val="22"/>
                <w:szCs w:val="22"/>
              </w:rPr>
              <w:t>: 40 Std.</w:t>
            </w:r>
          </w:p>
        </w:tc>
        <w:tc>
          <w:tcPr>
            <w:tcW w:w="2457" w:type="pct"/>
            <w:shd w:val="clear" w:color="auto" w:fill="auto"/>
          </w:tcPr>
          <w:p>
            <w:pPr>
              <w:jc w:val="left"/>
              <w:rPr>
                <w:rFonts w:ascii="Times New Roman" w:hAnsi="Times New Roman" w:cs="Times New Roman"/>
                <w:i/>
                <w:u w:val="single"/>
              </w:rPr>
            </w:pPr>
            <w:r>
              <w:rPr>
                <w:rFonts w:ascii="Times New Roman" w:hAnsi="Times New Roman" w:cs="Times New Roman"/>
                <w:i/>
                <w:sz w:val="22"/>
                <w:szCs w:val="22"/>
                <w:u w:val="single"/>
              </w:rPr>
              <w:t xml:space="preserve">Unterrichtsvorhaben II: </w:t>
            </w:r>
          </w:p>
          <w:p>
            <w:pPr>
              <w:jc w:val="left"/>
              <w:rPr>
                <w:rFonts w:ascii="Times New Roman" w:hAnsi="Times New Roman" w:cs="Times New Roman"/>
              </w:rPr>
            </w:pPr>
          </w:p>
          <w:p>
            <w:pPr>
              <w:jc w:val="left"/>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sz w:val="22"/>
                <w:szCs w:val="22"/>
              </w:rPr>
              <w:t>: Arbeiten, Wohnen, Freizeit und Feiertage in verschiedenen russischen Regionen</w:t>
            </w:r>
          </w:p>
          <w:p>
            <w:pPr>
              <w:jc w:val="left"/>
              <w:rPr>
                <w:rFonts w:ascii="Times New Roman" w:hAnsi="Times New Roman" w:cs="Times New Roman"/>
                <w:b/>
              </w:rPr>
            </w:pPr>
          </w:p>
          <w:p>
            <w:pPr>
              <w:jc w:val="left"/>
              <w:rPr>
                <w:rFonts w:ascii="Times New Roman" w:hAnsi="Times New Roman" w:cs="Times New Roman"/>
              </w:rPr>
            </w:pPr>
            <w:r>
              <w:rPr>
                <w:rFonts w:ascii="Times New Roman" w:hAnsi="Times New Roman" w:cs="Times New Roman"/>
                <w:b/>
                <w:sz w:val="22"/>
                <w:szCs w:val="22"/>
              </w:rPr>
              <w:t>Schwerpunktmäßig zu erwerbende (Teil-) Kompetenzen:</w:t>
            </w:r>
          </w:p>
          <w:p>
            <w:pPr>
              <w:pStyle w:val="Listenabsatz"/>
              <w:numPr>
                <w:ilvl w:val="0"/>
                <w:numId w:val="18"/>
              </w:numPr>
              <w:ind w:left="360"/>
              <w:rPr>
                <w:rFonts w:ascii="Times New Roman" w:hAnsi="Times New Roman" w:cs="Times New Roman"/>
              </w:rPr>
            </w:pPr>
            <w:r>
              <w:rPr>
                <w:rFonts w:ascii="Times New Roman" w:hAnsi="Times New Roman" w:cs="Times New Roman"/>
              </w:rPr>
              <w:t>Interkulturelle kommunikative Kompetenz</w:t>
            </w:r>
          </w:p>
          <w:p>
            <w:pPr>
              <w:pStyle w:val="Listenabsatz"/>
              <w:numPr>
                <w:ilvl w:val="0"/>
                <w:numId w:val="18"/>
              </w:numPr>
              <w:ind w:left="360"/>
              <w:rPr>
                <w:rFonts w:ascii="Times New Roman" w:hAnsi="Times New Roman" w:cs="Times New Roman"/>
              </w:rPr>
            </w:pPr>
            <w:r>
              <w:rPr>
                <w:rFonts w:ascii="Times New Roman" w:hAnsi="Times New Roman" w:cs="Times New Roman"/>
              </w:rPr>
              <w:t>Hören, Schreiben, Lesen</w:t>
            </w:r>
          </w:p>
          <w:p>
            <w:pPr>
              <w:pStyle w:val="Listenabsatz"/>
              <w:numPr>
                <w:ilvl w:val="0"/>
                <w:numId w:val="18"/>
              </w:numPr>
              <w:ind w:left="360"/>
              <w:rPr>
                <w:rFonts w:ascii="Times New Roman" w:hAnsi="Times New Roman" w:cs="Times New Roman"/>
              </w:rPr>
            </w:pPr>
            <w:r>
              <w:rPr>
                <w:rFonts w:ascii="Times New Roman" w:hAnsi="Times New Roman" w:cs="Times New Roman"/>
              </w:rPr>
              <w:t>Text-und Medienkompetenz</w:t>
            </w:r>
          </w:p>
          <w:p>
            <w:pPr>
              <w:tabs>
                <w:tab w:val="left" w:pos="360"/>
              </w:tabs>
              <w:jc w:val="left"/>
              <w:rPr>
                <w:rFonts w:ascii="Times New Roman" w:hAnsi="Times New Roman" w:cs="Times New Roman"/>
              </w:rPr>
            </w:pPr>
          </w:p>
          <w:p>
            <w:pPr>
              <w:jc w:val="left"/>
              <w:rPr>
                <w:rFonts w:ascii="Times New Roman" w:hAnsi="Times New Roman" w:cs="Times New Roman"/>
                <w:i/>
                <w:u w:val="single"/>
              </w:rPr>
            </w:pPr>
            <w:r>
              <w:rPr>
                <w:rFonts w:ascii="Times New Roman" w:hAnsi="Times New Roman" w:cs="Times New Roman"/>
                <w:b/>
                <w:sz w:val="22"/>
                <w:szCs w:val="22"/>
              </w:rPr>
              <w:t>Zeitbedarf</w:t>
            </w:r>
            <w:r>
              <w:rPr>
                <w:rFonts w:ascii="Times New Roman" w:hAnsi="Times New Roman" w:cs="Times New Roman"/>
                <w:sz w:val="22"/>
                <w:szCs w:val="22"/>
              </w:rPr>
              <w:t>: 40 Std.</w:t>
            </w:r>
          </w:p>
        </w:tc>
      </w:tr>
      <w:tr>
        <w:tc>
          <w:tcPr>
            <w:tcW w:w="5000" w:type="pct"/>
            <w:gridSpan w:val="2"/>
          </w:tcPr>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4"/>
              <w:gridCol w:w="4586"/>
            </w:tblGrid>
            <w:tr>
              <w:tc>
                <w:tcPr>
                  <w:tcW w:w="2455" w:type="pct"/>
                  <w:tcBorders>
                    <w:top w:val="single" w:sz="4" w:space="0" w:color="auto"/>
                    <w:left w:val="nil"/>
                    <w:bottom w:val="nil"/>
                    <w:right w:val="single" w:sz="4" w:space="0" w:color="auto"/>
                  </w:tcBorders>
                </w:tcPr>
                <w:p>
                  <w:pPr>
                    <w:jc w:val="left"/>
                    <w:rPr>
                      <w:rFonts w:ascii="Times New Roman" w:hAnsi="Times New Roman" w:cs="Times New Roman"/>
                    </w:rPr>
                  </w:pPr>
                  <w:r>
                    <w:rPr>
                      <w:rFonts w:ascii="Times New Roman" w:hAnsi="Times New Roman" w:cs="Times New Roman"/>
                      <w:i/>
                      <w:sz w:val="22"/>
                      <w:szCs w:val="22"/>
                      <w:u w:val="single"/>
                    </w:rPr>
                    <w:t xml:space="preserve">Unterrichtsvorhaben III: </w:t>
                  </w:r>
                </w:p>
                <w:p>
                  <w:pPr>
                    <w:jc w:val="left"/>
                    <w:rPr>
                      <w:rFonts w:ascii="Times New Roman" w:hAnsi="Times New Roman" w:cs="Times New Roman"/>
                      <w:b/>
                    </w:rPr>
                  </w:pPr>
                </w:p>
                <w:p>
                  <w:pPr>
                    <w:jc w:val="left"/>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sz w:val="22"/>
                      <w:szCs w:val="22"/>
                    </w:rPr>
                    <w:t>: Schulalltag, Vorlieben und Vorbilder russischer Jugendlicher</w:t>
                  </w:r>
                </w:p>
                <w:p>
                  <w:pPr>
                    <w:jc w:val="left"/>
                    <w:rPr>
                      <w:rFonts w:ascii="Times New Roman" w:hAnsi="Times New Roman" w:cs="Times New Roman"/>
                    </w:rPr>
                  </w:pPr>
                </w:p>
                <w:p>
                  <w:pPr>
                    <w:rPr>
                      <w:rFonts w:ascii="Times New Roman" w:hAnsi="Times New Roman" w:cs="Times New Roman"/>
                      <w:b/>
                    </w:rPr>
                  </w:pPr>
                  <w:r>
                    <w:rPr>
                      <w:rFonts w:ascii="Times New Roman" w:hAnsi="Times New Roman" w:cs="Times New Roman"/>
                      <w:b/>
                      <w:sz w:val="22"/>
                      <w:szCs w:val="22"/>
                    </w:rPr>
                    <w:t xml:space="preserve">Schwerpunktmäßig zu erwerbende (Teil-) Kompetenzen: </w:t>
                  </w:r>
                </w:p>
                <w:p>
                  <w:pPr>
                    <w:pStyle w:val="Listenabsatz"/>
                    <w:numPr>
                      <w:ilvl w:val="0"/>
                      <w:numId w:val="19"/>
                    </w:numPr>
                    <w:ind w:left="360"/>
                    <w:rPr>
                      <w:rFonts w:ascii="Times New Roman" w:hAnsi="Times New Roman" w:cs="Times New Roman"/>
                      <w:sz w:val="20"/>
                    </w:rPr>
                  </w:pPr>
                  <w:r>
                    <w:rPr>
                      <w:rFonts w:ascii="Times New Roman" w:hAnsi="Times New Roman" w:cs="Times New Roman"/>
                      <w:sz w:val="20"/>
                    </w:rPr>
                    <w:t>Interkulturelle kommunikative Kompetenz</w:t>
                  </w:r>
                </w:p>
                <w:p>
                  <w:pPr>
                    <w:pStyle w:val="Listenabsatz"/>
                    <w:numPr>
                      <w:ilvl w:val="0"/>
                      <w:numId w:val="19"/>
                    </w:numPr>
                    <w:ind w:left="360"/>
                    <w:rPr>
                      <w:rFonts w:ascii="Times New Roman" w:hAnsi="Times New Roman" w:cs="Times New Roman"/>
                      <w:sz w:val="20"/>
                    </w:rPr>
                  </w:pPr>
                  <w:r>
                    <w:rPr>
                      <w:rFonts w:ascii="Times New Roman" w:hAnsi="Times New Roman" w:cs="Times New Roman"/>
                      <w:sz w:val="20"/>
                    </w:rPr>
                    <w:t>Sprechen, Schreiben, Hören</w:t>
                  </w:r>
                </w:p>
                <w:p>
                  <w:pPr>
                    <w:pStyle w:val="Listenabsatz"/>
                    <w:numPr>
                      <w:ilvl w:val="0"/>
                      <w:numId w:val="19"/>
                    </w:numPr>
                    <w:ind w:left="360"/>
                    <w:rPr>
                      <w:rFonts w:ascii="Times New Roman" w:hAnsi="Times New Roman" w:cs="Times New Roman"/>
                      <w:sz w:val="20"/>
                    </w:rPr>
                  </w:pPr>
                  <w:r>
                    <w:rPr>
                      <w:rFonts w:ascii="Times New Roman" w:hAnsi="Times New Roman" w:cs="Times New Roman"/>
                      <w:sz w:val="20"/>
                    </w:rPr>
                    <w:t>Text-und Medienkompetenz</w:t>
                  </w:r>
                </w:p>
                <w:p>
                  <w:pPr>
                    <w:jc w:val="left"/>
                    <w:rPr>
                      <w:rFonts w:ascii="Times New Roman" w:hAnsi="Times New Roman" w:cs="Times New Roman"/>
                    </w:rPr>
                  </w:pPr>
                  <w:r>
                    <w:rPr>
                      <w:rFonts w:ascii="Times New Roman" w:hAnsi="Times New Roman" w:cs="Times New Roman"/>
                      <w:b/>
                      <w:sz w:val="22"/>
                      <w:szCs w:val="22"/>
                    </w:rPr>
                    <w:t xml:space="preserve">Zeitbedarf: </w:t>
                  </w:r>
                  <w:r>
                    <w:rPr>
                      <w:rFonts w:ascii="Times New Roman" w:hAnsi="Times New Roman" w:cs="Times New Roman"/>
                      <w:sz w:val="22"/>
                      <w:szCs w:val="22"/>
                    </w:rPr>
                    <w:t>40 Std.</w:t>
                  </w:r>
                </w:p>
              </w:tc>
              <w:tc>
                <w:tcPr>
                  <w:tcW w:w="2545" w:type="pct"/>
                  <w:tcBorders>
                    <w:top w:val="single" w:sz="4" w:space="0" w:color="auto"/>
                    <w:left w:val="single" w:sz="4" w:space="0" w:color="auto"/>
                    <w:bottom w:val="nil"/>
                    <w:right w:val="nil"/>
                  </w:tcBorders>
                </w:tcPr>
                <w:p>
                  <w:pPr>
                    <w:jc w:val="left"/>
                    <w:rPr>
                      <w:rFonts w:ascii="Times New Roman" w:hAnsi="Times New Roman" w:cs="Times New Roman"/>
                      <w:i/>
                      <w:u w:val="single"/>
                    </w:rPr>
                  </w:pPr>
                </w:p>
              </w:tc>
            </w:tr>
          </w:tbl>
          <w:p>
            <w:pPr>
              <w:spacing w:after="240"/>
              <w:rPr>
                <w:rFonts w:ascii="Times New Roman" w:hAnsi="Times New Roman" w:cs="Times New Roman"/>
              </w:rPr>
            </w:pPr>
          </w:p>
        </w:tc>
      </w:tr>
      <w:tr>
        <w:tc>
          <w:tcPr>
            <w:tcW w:w="5000" w:type="pct"/>
            <w:gridSpan w:val="2"/>
            <w:tcBorders>
              <w:bottom w:val="single" w:sz="4" w:space="0" w:color="auto"/>
            </w:tcBorders>
            <w:shd w:val="clear" w:color="auto" w:fill="D9D9D9" w:themeFill="background1" w:themeFillShade="D9"/>
          </w:tcPr>
          <w:p>
            <w:pPr>
              <w:jc w:val="center"/>
              <w:rPr>
                <w:rFonts w:ascii="Times New Roman" w:hAnsi="Times New Roman" w:cs="Times New Roman"/>
                <w:i/>
                <w:u w:val="single"/>
              </w:rPr>
            </w:pPr>
            <w:r>
              <w:rPr>
                <w:rFonts w:ascii="Times New Roman" w:hAnsi="Times New Roman" w:cs="Times New Roman"/>
                <w:b/>
                <w:sz w:val="22"/>
                <w:szCs w:val="22"/>
              </w:rPr>
              <w:t>Summe Q1 ca. 120 Stunden</w:t>
            </w:r>
          </w:p>
        </w:tc>
      </w:tr>
    </w:tbl>
    <w:p>
      <w:pPr>
        <w:jc w:val="left"/>
      </w:pPr>
      <w:r>
        <w:br w:type="page"/>
      </w: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9"/>
        <w:gridCol w:w="4279"/>
      </w:tblGrid>
      <w:t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rFonts w:ascii="Times New Roman" w:hAnsi="Times New Roman" w:cs="Times New Roman"/>
                <w:b/>
              </w:rPr>
            </w:pPr>
            <w:r>
              <w:rPr>
                <w:rFonts w:ascii="Times New Roman" w:hAnsi="Times New Roman" w:cs="Times New Roman"/>
                <w:b/>
                <w:sz w:val="22"/>
                <w:szCs w:val="22"/>
              </w:rPr>
              <w:lastRenderedPageBreak/>
              <w:t>Neu einsetzend Qualifikationsphase 2</w:t>
            </w:r>
          </w:p>
        </w:tc>
      </w:tr>
      <w:tr>
        <w:tc>
          <w:tcPr>
            <w:tcW w:w="2543" w:type="pct"/>
          </w:tcPr>
          <w:p>
            <w:pPr>
              <w:jc w:val="left"/>
              <w:rPr>
                <w:rFonts w:ascii="Times New Roman" w:hAnsi="Times New Roman" w:cs="Times New Roman"/>
                <w:i/>
                <w:u w:val="single"/>
              </w:rPr>
            </w:pPr>
            <w:r>
              <w:rPr>
                <w:rFonts w:ascii="Times New Roman" w:hAnsi="Times New Roman" w:cs="Times New Roman"/>
                <w:i/>
                <w:sz w:val="22"/>
                <w:szCs w:val="22"/>
                <w:u w:val="single"/>
              </w:rPr>
              <w:t>Unterrichtsvorhaben I:</w:t>
            </w:r>
          </w:p>
          <w:p>
            <w:pPr>
              <w:jc w:val="left"/>
              <w:rPr>
                <w:rFonts w:ascii="Times New Roman" w:hAnsi="Times New Roman" w:cs="Times New Roman"/>
                <w:b/>
                <w:sz w:val="22"/>
                <w:szCs w:val="22"/>
              </w:rPr>
            </w:pPr>
          </w:p>
          <w:p>
            <w:pPr>
              <w:jc w:val="left"/>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rPr>
              <w:t>:</w:t>
            </w:r>
            <w:r>
              <w:rPr>
                <w:rFonts w:ascii="Times New Roman" w:hAnsi="Times New Roman" w:cs="Times New Roman"/>
                <w:sz w:val="22"/>
                <w:szCs w:val="22"/>
              </w:rPr>
              <w:t xml:space="preserve"> Werte und Orientierung im Leben von Jugendlichen </w:t>
            </w:r>
          </w:p>
          <w:p>
            <w:pPr>
              <w:jc w:val="left"/>
              <w:rPr>
                <w:rFonts w:ascii="Times New Roman" w:hAnsi="Times New Roman" w:cs="Times New Roman"/>
              </w:rPr>
            </w:pPr>
          </w:p>
          <w:p>
            <w:pPr>
              <w:rPr>
                <w:rFonts w:ascii="Times New Roman" w:hAnsi="Times New Roman" w:cs="Times New Roman"/>
                <w:b/>
              </w:rPr>
            </w:pPr>
            <w:r>
              <w:rPr>
                <w:rFonts w:ascii="Times New Roman" w:hAnsi="Times New Roman" w:cs="Times New Roman"/>
                <w:b/>
                <w:sz w:val="22"/>
                <w:szCs w:val="22"/>
              </w:rPr>
              <w:t xml:space="preserve">Schwerpunktmäßig zu erwerbende (Teil-)  Kompetenzen: </w:t>
            </w:r>
          </w:p>
          <w:p>
            <w:pPr>
              <w:pStyle w:val="Listenabsatz"/>
              <w:numPr>
                <w:ilvl w:val="0"/>
                <w:numId w:val="21"/>
              </w:numPr>
              <w:rPr>
                <w:rFonts w:ascii="Times New Roman" w:hAnsi="Times New Roman" w:cs="Times New Roman"/>
              </w:rPr>
            </w:pPr>
            <w:r>
              <w:rPr>
                <w:rFonts w:ascii="Times New Roman" w:hAnsi="Times New Roman" w:cs="Times New Roman"/>
              </w:rPr>
              <w:t>Interkulturelle kommunikative Kompetenz</w:t>
            </w:r>
          </w:p>
          <w:p>
            <w:pPr>
              <w:pStyle w:val="Listenabsatz"/>
              <w:numPr>
                <w:ilvl w:val="0"/>
                <w:numId w:val="21"/>
              </w:numPr>
              <w:rPr>
                <w:rFonts w:ascii="Times New Roman" w:hAnsi="Times New Roman" w:cs="Times New Roman"/>
                <w:sz w:val="20"/>
              </w:rPr>
            </w:pPr>
            <w:r>
              <w:rPr>
                <w:rFonts w:ascii="Times New Roman" w:hAnsi="Times New Roman" w:cs="Times New Roman"/>
                <w:sz w:val="20"/>
              </w:rPr>
              <w:t>Lesen, Schreiben</w:t>
            </w:r>
          </w:p>
          <w:p>
            <w:pPr>
              <w:pStyle w:val="Listenabsatz"/>
              <w:numPr>
                <w:ilvl w:val="0"/>
                <w:numId w:val="21"/>
              </w:numPr>
              <w:rPr>
                <w:rFonts w:ascii="Times New Roman" w:hAnsi="Times New Roman" w:cs="Times New Roman"/>
                <w:sz w:val="20"/>
              </w:rPr>
            </w:pPr>
            <w:r>
              <w:rPr>
                <w:rFonts w:ascii="Times New Roman" w:hAnsi="Times New Roman" w:cs="Times New Roman"/>
                <w:sz w:val="20"/>
              </w:rPr>
              <w:t>Text-und Medienkompetenz</w:t>
            </w:r>
          </w:p>
          <w:p>
            <w:pPr>
              <w:jc w:val="left"/>
              <w:rPr>
                <w:rFonts w:ascii="Times New Roman" w:hAnsi="Times New Roman" w:cs="Times New Roman"/>
                <w:sz w:val="20"/>
                <w:szCs w:val="20"/>
              </w:rPr>
            </w:pPr>
            <w:r>
              <w:rPr>
                <w:rFonts w:ascii="Times New Roman" w:hAnsi="Times New Roman" w:cs="Times New Roman"/>
                <w:b/>
                <w:sz w:val="20"/>
                <w:szCs w:val="20"/>
              </w:rPr>
              <w:t>Zeitbedarf</w:t>
            </w:r>
            <w:r>
              <w:rPr>
                <w:rFonts w:ascii="Times New Roman" w:hAnsi="Times New Roman" w:cs="Times New Roman"/>
                <w:sz w:val="20"/>
                <w:szCs w:val="20"/>
              </w:rPr>
              <w:t>: ca 30 Std.</w:t>
            </w:r>
          </w:p>
        </w:tc>
        <w:tc>
          <w:tcPr>
            <w:tcW w:w="2457" w:type="pct"/>
          </w:tcPr>
          <w:p>
            <w:pPr>
              <w:jc w:val="left"/>
              <w:rPr>
                <w:rFonts w:ascii="Times New Roman" w:hAnsi="Times New Roman" w:cs="Times New Roman"/>
                <w:i/>
                <w:u w:val="single"/>
              </w:rPr>
            </w:pPr>
            <w:r>
              <w:rPr>
                <w:rFonts w:ascii="Times New Roman" w:hAnsi="Times New Roman" w:cs="Times New Roman"/>
                <w:i/>
                <w:sz w:val="22"/>
                <w:szCs w:val="22"/>
                <w:u w:val="single"/>
              </w:rPr>
              <w:t>Unterrichtsvorhaben II:</w:t>
            </w:r>
          </w:p>
          <w:p>
            <w:pPr>
              <w:jc w:val="left"/>
              <w:rPr>
                <w:rFonts w:ascii="Times New Roman" w:hAnsi="Times New Roman" w:cs="Times New Roman"/>
                <w:b/>
                <w:sz w:val="22"/>
                <w:szCs w:val="22"/>
              </w:rPr>
            </w:pPr>
          </w:p>
          <w:p>
            <w:pPr>
              <w:jc w:val="left"/>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b/>
              </w:rPr>
              <w:t>:</w:t>
            </w:r>
            <w:r>
              <w:rPr>
                <w:rFonts w:ascii="Times New Roman" w:hAnsi="Times New Roman" w:cs="Times New Roman"/>
                <w:sz w:val="22"/>
                <w:szCs w:val="22"/>
              </w:rPr>
              <w:t xml:space="preserve"> Städte am Goldenen Ring: Geschichte und Bedeutung </w:t>
            </w:r>
          </w:p>
          <w:p>
            <w:pPr>
              <w:jc w:val="left"/>
              <w:rPr>
                <w:rFonts w:ascii="Times New Roman" w:hAnsi="Times New Roman" w:cs="Times New Roman"/>
              </w:rPr>
            </w:pPr>
          </w:p>
          <w:p>
            <w:pPr>
              <w:rPr>
                <w:rFonts w:ascii="Times New Roman" w:hAnsi="Times New Roman" w:cs="Times New Roman"/>
              </w:rPr>
            </w:pPr>
            <w:r>
              <w:rPr>
                <w:rFonts w:ascii="Times New Roman" w:hAnsi="Times New Roman" w:cs="Times New Roman"/>
                <w:b/>
                <w:sz w:val="22"/>
                <w:szCs w:val="22"/>
              </w:rPr>
              <w:t>Schwerpunktmäßig zu erwerbende (Teil-) Kompetenzen:</w:t>
            </w:r>
            <w:r>
              <w:rPr>
                <w:rFonts w:ascii="Times New Roman" w:hAnsi="Times New Roman" w:cs="Times New Roman"/>
                <w:sz w:val="22"/>
                <w:szCs w:val="22"/>
              </w:rPr>
              <w:t xml:space="preserve"> </w:t>
            </w:r>
          </w:p>
          <w:p>
            <w:pPr>
              <w:pStyle w:val="Listenabsatz"/>
              <w:numPr>
                <w:ilvl w:val="0"/>
                <w:numId w:val="20"/>
              </w:numPr>
              <w:rPr>
                <w:rFonts w:ascii="Times New Roman" w:hAnsi="Times New Roman" w:cs="Times New Roman"/>
                <w:sz w:val="20"/>
              </w:rPr>
            </w:pPr>
            <w:r>
              <w:rPr>
                <w:rFonts w:ascii="Times New Roman" w:hAnsi="Times New Roman" w:cs="Times New Roman"/>
                <w:sz w:val="20"/>
              </w:rPr>
              <w:t>Interkulturelle kommunikative Kompetenz</w:t>
            </w:r>
          </w:p>
          <w:p>
            <w:pPr>
              <w:pStyle w:val="Listenabsatz"/>
              <w:numPr>
                <w:ilvl w:val="0"/>
                <w:numId w:val="20"/>
              </w:numPr>
              <w:rPr>
                <w:rFonts w:ascii="Times New Roman" w:hAnsi="Times New Roman" w:cs="Times New Roman"/>
                <w:sz w:val="20"/>
                <w:szCs w:val="20"/>
              </w:rPr>
            </w:pPr>
            <w:r>
              <w:rPr>
                <w:rFonts w:ascii="Times New Roman" w:hAnsi="Times New Roman" w:cs="Times New Roman"/>
                <w:sz w:val="20"/>
              </w:rPr>
              <w:t>Hören, Sprechen, Lesen</w:t>
            </w:r>
          </w:p>
          <w:p>
            <w:pPr>
              <w:pStyle w:val="Listenabsatz"/>
              <w:numPr>
                <w:ilvl w:val="0"/>
                <w:numId w:val="20"/>
              </w:numPr>
              <w:rPr>
                <w:rFonts w:ascii="Times New Roman" w:hAnsi="Times New Roman" w:cs="Times New Roman"/>
                <w:sz w:val="20"/>
              </w:rPr>
            </w:pPr>
            <w:r>
              <w:rPr>
                <w:rFonts w:ascii="Times New Roman" w:hAnsi="Times New Roman" w:cs="Times New Roman"/>
                <w:sz w:val="20"/>
              </w:rPr>
              <w:t>Text-und Medienkompetenz</w:t>
            </w:r>
          </w:p>
          <w:p>
            <w:pPr>
              <w:jc w:val="left"/>
              <w:rPr>
                <w:rFonts w:ascii="Times New Roman" w:hAnsi="Times New Roman" w:cs="Times New Roman"/>
                <w:i/>
                <w:sz w:val="20"/>
                <w:szCs w:val="20"/>
                <w:u w:val="single"/>
              </w:rPr>
            </w:pPr>
            <w:r>
              <w:rPr>
                <w:rFonts w:ascii="Times New Roman" w:hAnsi="Times New Roman" w:cs="Times New Roman"/>
                <w:b/>
                <w:sz w:val="20"/>
                <w:szCs w:val="20"/>
              </w:rPr>
              <w:t>Zeitbedarf</w:t>
            </w:r>
            <w:r>
              <w:rPr>
                <w:rFonts w:ascii="Times New Roman" w:hAnsi="Times New Roman" w:cs="Times New Roman"/>
                <w:sz w:val="20"/>
                <w:szCs w:val="20"/>
              </w:rPr>
              <w:t>: ca 30 Std.</w:t>
            </w:r>
          </w:p>
        </w:tc>
      </w:tr>
      <w:tr>
        <w:tc>
          <w:tcPr>
            <w:tcW w:w="2543" w:type="pct"/>
            <w:tcBorders>
              <w:top w:val="single" w:sz="4" w:space="0" w:color="auto"/>
              <w:left w:val="single" w:sz="4" w:space="0" w:color="auto"/>
              <w:bottom w:val="single" w:sz="4" w:space="0" w:color="auto"/>
              <w:right w:val="single" w:sz="4" w:space="0" w:color="auto"/>
            </w:tcBorders>
          </w:tcPr>
          <w:p>
            <w:pPr>
              <w:jc w:val="left"/>
              <w:rPr>
                <w:rFonts w:ascii="Times New Roman" w:hAnsi="Times New Roman" w:cs="Times New Roman"/>
                <w:i/>
                <w:u w:val="single"/>
              </w:rPr>
            </w:pPr>
            <w:r>
              <w:rPr>
                <w:rFonts w:ascii="Times New Roman" w:hAnsi="Times New Roman" w:cs="Times New Roman"/>
                <w:i/>
                <w:sz w:val="22"/>
                <w:szCs w:val="22"/>
                <w:u w:val="single"/>
              </w:rPr>
              <w:t>Unterrichtsvorhaben III:</w:t>
            </w:r>
          </w:p>
          <w:p>
            <w:pPr>
              <w:jc w:val="left"/>
              <w:rPr>
                <w:rFonts w:ascii="Times New Roman" w:hAnsi="Times New Roman" w:cs="Times New Roman"/>
              </w:rPr>
            </w:pPr>
          </w:p>
          <w:p>
            <w:pPr>
              <w:jc w:val="left"/>
              <w:rPr>
                <w:rFonts w:ascii="Times New Roman" w:hAnsi="Times New Roman" w:cs="Times New Roman"/>
              </w:rPr>
            </w:pPr>
            <w:r>
              <w:rPr>
                <w:rFonts w:ascii="Times New Roman" w:hAnsi="Times New Roman" w:cs="Times New Roman"/>
                <w:b/>
                <w:sz w:val="22"/>
                <w:szCs w:val="22"/>
              </w:rPr>
              <w:t>Thema</w:t>
            </w:r>
            <w:r>
              <w:rPr>
                <w:rFonts w:ascii="Times New Roman" w:hAnsi="Times New Roman" w:cs="Times New Roman"/>
                <w:sz w:val="22"/>
                <w:szCs w:val="22"/>
              </w:rPr>
              <w:t>: Historische und ktuelle gesellschaftliche Fragen und Probleme in Russland und ihre Relevanz für Jugendliche</w:t>
            </w:r>
          </w:p>
          <w:p>
            <w:pPr>
              <w:jc w:val="left"/>
              <w:rPr>
                <w:rFonts w:ascii="Times New Roman" w:hAnsi="Times New Roman" w:cs="Times New Roman"/>
              </w:rPr>
            </w:pPr>
          </w:p>
          <w:p>
            <w:pPr>
              <w:rPr>
                <w:rFonts w:ascii="Times New Roman" w:hAnsi="Times New Roman" w:cs="Times New Roman"/>
                <w:b/>
              </w:rPr>
            </w:pPr>
            <w:r>
              <w:rPr>
                <w:rFonts w:ascii="Times New Roman" w:hAnsi="Times New Roman" w:cs="Times New Roman"/>
                <w:b/>
                <w:sz w:val="22"/>
                <w:szCs w:val="22"/>
              </w:rPr>
              <w:t xml:space="preserve">Schwerpunktmäßig zu erwerbende (Teil-) Kompetenzen: </w:t>
            </w:r>
          </w:p>
          <w:p>
            <w:pPr>
              <w:pStyle w:val="Listenabsatz"/>
              <w:numPr>
                <w:ilvl w:val="0"/>
                <w:numId w:val="22"/>
              </w:numPr>
              <w:rPr>
                <w:rFonts w:ascii="Times New Roman" w:hAnsi="Times New Roman" w:cs="Times New Roman"/>
                <w:sz w:val="20"/>
              </w:rPr>
            </w:pPr>
            <w:r>
              <w:rPr>
                <w:rFonts w:ascii="Times New Roman" w:hAnsi="Times New Roman" w:cs="Times New Roman"/>
                <w:sz w:val="20"/>
              </w:rPr>
              <w:t>Interkulturelle kommunikative Kompetenz</w:t>
            </w:r>
          </w:p>
          <w:p>
            <w:pPr>
              <w:pStyle w:val="Listenabsatz"/>
              <w:numPr>
                <w:ilvl w:val="0"/>
                <w:numId w:val="22"/>
              </w:numPr>
              <w:rPr>
                <w:rFonts w:ascii="Times New Roman" w:hAnsi="Times New Roman" w:cs="Times New Roman"/>
                <w:sz w:val="20"/>
                <w:szCs w:val="20"/>
              </w:rPr>
            </w:pPr>
            <w:r>
              <w:rPr>
                <w:rFonts w:ascii="Times New Roman" w:hAnsi="Times New Roman" w:cs="Times New Roman"/>
                <w:sz w:val="20"/>
              </w:rPr>
              <w:t>Sprechen, Schreiben, Sprachmittlung</w:t>
            </w:r>
          </w:p>
          <w:p>
            <w:pPr>
              <w:pStyle w:val="Listenabsatz"/>
              <w:numPr>
                <w:ilvl w:val="0"/>
                <w:numId w:val="22"/>
              </w:numPr>
              <w:rPr>
                <w:rFonts w:ascii="Times New Roman" w:hAnsi="Times New Roman" w:cs="Times New Roman"/>
                <w:sz w:val="20"/>
              </w:rPr>
            </w:pPr>
            <w:r>
              <w:rPr>
                <w:rFonts w:ascii="Times New Roman" w:hAnsi="Times New Roman" w:cs="Times New Roman"/>
                <w:sz w:val="20"/>
              </w:rPr>
              <w:t>Text-und Medienkompetenz</w:t>
            </w:r>
          </w:p>
          <w:p>
            <w:pPr>
              <w:tabs>
                <w:tab w:val="left" w:pos="360"/>
              </w:tabs>
              <w:jc w:val="left"/>
              <w:rPr>
                <w:rFonts w:ascii="Times New Roman" w:hAnsi="Times New Roman" w:cs="Times New Roman"/>
                <w:sz w:val="20"/>
              </w:rPr>
            </w:pPr>
          </w:p>
          <w:p>
            <w:pPr>
              <w:jc w:val="left"/>
              <w:rPr>
                <w:rFonts w:ascii="Times New Roman" w:hAnsi="Times New Roman" w:cs="Times New Roman"/>
                <w:sz w:val="20"/>
                <w:szCs w:val="20"/>
              </w:rPr>
            </w:pPr>
            <w:r>
              <w:rPr>
                <w:rFonts w:ascii="Times New Roman" w:hAnsi="Times New Roman" w:cs="Times New Roman"/>
                <w:b/>
                <w:sz w:val="20"/>
                <w:szCs w:val="20"/>
              </w:rPr>
              <w:t>Zeitbedarf</w:t>
            </w:r>
            <w:r>
              <w:rPr>
                <w:rFonts w:ascii="Times New Roman" w:hAnsi="Times New Roman" w:cs="Times New Roman"/>
                <w:sz w:val="20"/>
                <w:szCs w:val="20"/>
              </w:rPr>
              <w:t>: ca 30 Std.</w:t>
            </w:r>
          </w:p>
          <w:p>
            <w:pPr>
              <w:jc w:val="left"/>
              <w:rPr>
                <w:rFonts w:ascii="Times New Roman" w:hAnsi="Times New Roman" w:cs="Times New Roman"/>
              </w:rPr>
            </w:pPr>
          </w:p>
        </w:tc>
        <w:tc>
          <w:tcPr>
            <w:tcW w:w="2457" w:type="pct"/>
            <w:tcBorders>
              <w:top w:val="single" w:sz="4" w:space="0" w:color="auto"/>
              <w:left w:val="single" w:sz="4" w:space="0" w:color="auto"/>
              <w:bottom w:val="single" w:sz="4" w:space="0" w:color="auto"/>
              <w:right w:val="single" w:sz="4" w:space="0" w:color="auto"/>
            </w:tcBorders>
          </w:tcPr>
          <w:p>
            <w:pPr>
              <w:pStyle w:val="Listenabsatz"/>
              <w:numPr>
                <w:ilvl w:val="0"/>
                <w:numId w:val="20"/>
              </w:numPr>
              <w:rPr>
                <w:rFonts w:ascii="Times New Roman" w:hAnsi="Times New Roman" w:cs="Times New Roman"/>
                <w:i/>
                <w:u w:val="single"/>
              </w:rPr>
            </w:pPr>
          </w:p>
        </w:tc>
      </w:tr>
      <w:t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pPr>
              <w:jc w:val="center"/>
              <w:rPr>
                <w:rFonts w:ascii="Times New Roman" w:hAnsi="Times New Roman" w:cs="Times New Roman"/>
                <w:b/>
              </w:rPr>
            </w:pPr>
            <w:r>
              <w:rPr>
                <w:rFonts w:ascii="Times New Roman" w:hAnsi="Times New Roman" w:cs="Times New Roman"/>
                <w:b/>
              </w:rPr>
              <w:t>Summe Q2 ca. 90 Stunden</w:t>
            </w:r>
          </w:p>
        </w:tc>
      </w:tr>
    </w:tbl>
    <w:p>
      <w:pPr>
        <w:pStyle w:val="berschrift3"/>
        <w:tabs>
          <w:tab w:val="left" w:pos="567"/>
        </w:tabs>
        <w:rPr>
          <w:rFonts w:ascii="Times New Roman" w:hAnsi="Times New Roman" w:cs="Times New Roman"/>
        </w:rPr>
        <w:sectPr>
          <w:headerReference w:type="default" r:id="rId15"/>
          <w:type w:val="continuous"/>
          <w:pgSz w:w="11904" w:h="16838" w:code="9"/>
          <w:pgMar w:top="1276" w:right="1701" w:bottom="2552" w:left="1559" w:header="709" w:footer="1985" w:gutter="0"/>
          <w:cols w:space="720"/>
          <w:docGrid w:linePitch="326"/>
        </w:sectPr>
      </w:pPr>
    </w:p>
    <w:p>
      <w:pPr>
        <w:keepNext/>
        <w:widowControl w:val="0"/>
        <w:tabs>
          <w:tab w:val="left" w:pos="567"/>
          <w:tab w:val="left" w:pos="794"/>
        </w:tabs>
        <w:spacing w:after="120"/>
        <w:outlineLvl w:val="2"/>
        <w:rPr>
          <w:rFonts w:ascii="Times New Roman" w:hAnsi="Times New Roman" w:cs="Times New Roman"/>
          <w:b/>
          <w:bCs/>
          <w:color w:val="FF0000"/>
          <w:sz w:val="26"/>
          <w:szCs w:val="26"/>
        </w:rPr>
      </w:pPr>
      <w:bookmarkStart w:id="23" w:name="_Toc379550581"/>
      <w:bookmarkStart w:id="24" w:name="_Toc379552030"/>
      <w:r>
        <w:rPr>
          <w:rFonts w:ascii="Times New Roman" w:hAnsi="Times New Roman" w:cs="Times New Roman"/>
          <w:b/>
          <w:bCs/>
          <w:sz w:val="26"/>
          <w:szCs w:val="26"/>
        </w:rPr>
        <w:lastRenderedPageBreak/>
        <w:t>2.1.2</w:t>
      </w:r>
      <w:r>
        <w:rPr>
          <w:rFonts w:ascii="Times New Roman" w:hAnsi="Times New Roman" w:cs="Times New Roman"/>
          <w:b/>
          <w:bCs/>
          <w:sz w:val="26"/>
          <w:szCs w:val="26"/>
        </w:rPr>
        <w:tab/>
        <w:t>Konkretisierte Unterrichtsvorhaben</w:t>
      </w:r>
      <w:bookmarkEnd w:id="23"/>
      <w:bookmarkEnd w:id="24"/>
      <w:r>
        <w:rPr>
          <w:rFonts w:ascii="Times New Roman" w:hAnsi="Times New Roman" w:cs="Times New Roman"/>
          <w:b/>
          <w:bCs/>
          <w:sz w:val="26"/>
          <w:szCs w:val="26"/>
        </w:rPr>
        <w:t xml:space="preserve"> </w:t>
      </w:r>
    </w:p>
    <w:p>
      <w:pPr>
        <w:tabs>
          <w:tab w:val="left" w:pos="3525"/>
        </w:tabs>
        <w:spacing w:before="120"/>
        <w:jc w:val="center"/>
        <w:rPr>
          <w:rFonts w:ascii="Times New Roman" w:hAnsi="Times New Roman" w:cs="Times New Roman"/>
          <w:b/>
          <w:sz w:val="28"/>
          <w:szCs w:val="28"/>
        </w:rPr>
      </w:pPr>
      <w:r>
        <w:rPr>
          <w:rFonts w:ascii="Times New Roman" w:hAnsi="Times New Roman" w:cs="Times New Roman"/>
          <w:b/>
          <w:sz w:val="28"/>
          <w:szCs w:val="28"/>
        </w:rPr>
        <w:t>Russisch als neu einsetzende Fremdsprache</w:t>
      </w:r>
    </w:p>
    <w:p>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Thema: Erste Begegnung mit Russland</w:t>
      </w:r>
    </w:p>
    <w:p>
      <w:pPr>
        <w:spacing w:line="276" w:lineRule="auto"/>
        <w:jc w:val="center"/>
        <w:rPr>
          <w:rFonts w:ascii="Times New Roman" w:hAnsi="Times New Roman" w:cs="Times New Roman"/>
          <w:sz w:val="22"/>
          <w:szCs w:val="22"/>
        </w:rPr>
      </w:pPr>
    </w:p>
    <w:p>
      <w:pPr>
        <w:spacing w:line="276" w:lineRule="auto"/>
        <w:jc w:val="center"/>
        <w:rPr>
          <w:rFonts w:ascii="Times New Roman" w:hAnsi="Times New Roman" w:cs="Times New Roman"/>
          <w:sz w:val="22"/>
          <w:szCs w:val="22"/>
        </w:rPr>
      </w:pPr>
      <w:r>
        <w:rPr>
          <w:rFonts w:ascii="Times New Roman" w:hAnsi="Times New Roman" w:cs="Times New Roman"/>
          <w:sz w:val="22"/>
          <w:szCs w:val="22"/>
        </w:rPr>
        <w:t>Einführungsphase 1, 1. Halbjahr, 1. Quartal, Unterrichtsvorhaben I</w:t>
      </w:r>
    </w:p>
    <w:p>
      <w:pPr>
        <w:jc w:val="center"/>
        <w:rPr>
          <w:rFonts w:ascii="Times New Roman" w:hAnsi="Times New Roman" w:cs="Times New Roman"/>
          <w:b/>
          <w:sz w:val="22"/>
          <w:szCs w:val="22"/>
        </w:rPr>
      </w:pPr>
      <w:r>
        <w:rPr>
          <w:rFonts w:ascii="Times New Roman" w:hAnsi="Times New Roman" w:cs="Times New Roman"/>
          <w:b/>
          <w:sz w:val="22"/>
          <w:szCs w:val="22"/>
        </w:rPr>
        <w:t xml:space="preserve">Kompetenzstufe A1 </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 30 </w:t>
      </w:r>
      <w:r>
        <w:rPr>
          <w:rFonts w:ascii="Times New Roman" w:hAnsi="Times New Roman" w:cs="Times New Roman"/>
          <w:bCs/>
          <w:sz w:val="22"/>
          <w:szCs w:val="22"/>
        </w:rPr>
        <w:t xml:space="preserve">Std. Obligatorik </w:t>
      </w:r>
    </w:p>
    <w:p>
      <w:pPr>
        <w:spacing w:line="276" w:lineRule="auto"/>
        <w:jc w:val="center"/>
        <w:rPr>
          <w:rFonts w:ascii="Times New Roman" w:hAnsi="Times New Roman" w:cs="Times New Roman"/>
          <w:sz w:val="22"/>
          <w:szCs w:val="22"/>
        </w:rPr>
      </w:pPr>
    </w:p>
    <w:p>
      <w:pPr>
        <w:jc w:val="center"/>
        <w:rPr>
          <w:rFonts w:ascii="Times New Roman" w:hAnsi="Times New Roman" w:cs="Times New Roman"/>
          <w:b/>
          <w:sz w:val="22"/>
          <w:szCs w:val="22"/>
        </w:rPr>
      </w:pPr>
      <w:r>
        <w:rPr>
          <w:rFonts w:ascii="Times New Roman" w:hAnsi="Times New Roman" w:cs="Times New Roman"/>
          <w:b/>
          <w:sz w:val="22"/>
          <w:szCs w:val="22"/>
        </w:rPr>
        <w:t>Schwerpunkte: Interkulturelle kommunikative Kompetenz, Sprechen,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3024"/>
        <w:gridCol w:w="916"/>
        <w:gridCol w:w="1929"/>
        <w:gridCol w:w="2875"/>
      </w:tblGrid>
      <w:tr>
        <w:trPr>
          <w:trHeight w:val="340"/>
        </w:trPr>
        <w:tc>
          <w:tcPr>
            <w:tcW w:w="14254" w:type="dxa"/>
            <w:gridSpan w:val="7"/>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Soziokulturelles Orientierungswissen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Informationen zum russischen Alphabet</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Vorlieben und Abneigungen ausdrücken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Gemeinsamkeiten und Unterschiede verschiedener Sprachen und Alphabete reflektieren</w:t>
            </w:r>
          </w:p>
        </w:tc>
        <w:tc>
          <w:tcPr>
            <w:tcW w:w="4774" w:type="dxa"/>
            <w:gridSpan w:val="3"/>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 Einstellungen und Bewusstheit</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Soziokulturelles Wissen über Besonderheiten der russischen Schrift und Intonationsmuster erwerben</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sich die Unterschiede zur deutschen Sprache bewusst machen</w:t>
            </w:r>
          </w:p>
        </w:tc>
        <w:tc>
          <w:tcPr>
            <w:tcW w:w="4804" w:type="dxa"/>
            <w:gridSpan w:val="2"/>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Interkulturelles Verstehen und Handeln</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eigene Lebenserfahrungen und Sichtweisen mit denen der russischen Bezugskultur vergleichen:</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russische Vor- und Kosenamen</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russische Souvenirs und Internationalismen</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bekannte Situationen (Ansagen während eines Fluges, im Cafe) auf die russische Sprache übertragen</w:t>
            </w:r>
          </w:p>
        </w:tc>
      </w:tr>
      <w:tr>
        <w:trPr>
          <w:trHeight w:val="340"/>
        </w:trPr>
        <w:tc>
          <w:tcPr>
            <w:tcW w:w="14254" w:type="dxa"/>
            <w:gridSpan w:val="7"/>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Hör-/Hör-Sehverstehen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russische Wörter aus verschiedenen Sprachen heraushören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russische und deutsche Städtenamen hören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Namen hören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Zahlen von 1 - 10</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Im Cafe</w:t>
            </w:r>
          </w:p>
        </w:tc>
        <w:tc>
          <w:tcPr>
            <w:tcW w:w="2666"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Leseverstehen</w:t>
            </w:r>
          </w:p>
          <w:p>
            <w:pPr>
              <w:pStyle w:val="Listenabsatz"/>
              <w:numPr>
                <w:ilvl w:val="0"/>
                <w:numId w:val="31"/>
              </w:numPr>
              <w:spacing w:line="240" w:lineRule="auto"/>
              <w:ind w:left="148" w:hanging="147"/>
              <w:jc w:val="both"/>
              <w:rPr>
                <w:rFonts w:ascii="Times New Roman" w:hAnsi="Times New Roman" w:cs="Times New Roman"/>
              </w:rPr>
            </w:pPr>
            <w:r>
              <w:rPr>
                <w:rFonts w:ascii="Times New Roman" w:hAnsi="Times New Roman" w:cs="Times New Roman"/>
              </w:rPr>
              <w:t>russische und deutsche Städte auf einer Karte finden</w:t>
            </w:r>
          </w:p>
          <w:p>
            <w:pPr>
              <w:pStyle w:val="Listenabsatz"/>
              <w:numPr>
                <w:ilvl w:val="0"/>
                <w:numId w:val="31"/>
              </w:numPr>
              <w:spacing w:line="240" w:lineRule="auto"/>
              <w:ind w:left="148" w:hanging="147"/>
              <w:jc w:val="both"/>
              <w:rPr>
                <w:rFonts w:ascii="Times New Roman" w:hAnsi="Times New Roman" w:cs="Times New Roman"/>
              </w:rPr>
            </w:pPr>
            <w:r>
              <w:rPr>
                <w:rFonts w:ascii="Times New Roman" w:hAnsi="Times New Roman" w:cs="Times New Roman"/>
              </w:rPr>
              <w:t xml:space="preserve">russische Buchstaben entziffern </w:t>
            </w:r>
          </w:p>
          <w:p>
            <w:pPr>
              <w:pStyle w:val="Listenabsatz"/>
              <w:numPr>
                <w:ilvl w:val="0"/>
                <w:numId w:val="31"/>
              </w:numPr>
              <w:spacing w:line="240" w:lineRule="auto"/>
              <w:ind w:left="148" w:hanging="147"/>
              <w:jc w:val="both"/>
              <w:rPr>
                <w:rFonts w:ascii="Times New Roman" w:hAnsi="Times New Roman" w:cs="Times New Roman"/>
              </w:rPr>
            </w:pPr>
            <w:r>
              <w:rPr>
                <w:rFonts w:ascii="Times New Roman" w:hAnsi="Times New Roman" w:cs="Times New Roman"/>
              </w:rPr>
              <w:t>russische Städte und Namen lesen</w:t>
            </w:r>
          </w:p>
          <w:p>
            <w:pPr>
              <w:pStyle w:val="Listenabsatz"/>
              <w:numPr>
                <w:ilvl w:val="0"/>
                <w:numId w:val="31"/>
              </w:numPr>
              <w:spacing w:line="240" w:lineRule="auto"/>
              <w:ind w:left="148" w:hanging="147"/>
              <w:jc w:val="both"/>
              <w:rPr>
                <w:rFonts w:ascii="Times New Roman" w:hAnsi="Times New Roman" w:cs="Times New Roman"/>
              </w:rPr>
            </w:pPr>
            <w:r>
              <w:rPr>
                <w:rFonts w:ascii="Times New Roman" w:hAnsi="Times New Roman" w:cs="Times New Roman"/>
              </w:rPr>
              <w:t>Dialoge im Cafe</w:t>
            </w:r>
          </w:p>
          <w:p>
            <w:pPr>
              <w:pStyle w:val="Listenabsatz"/>
              <w:numPr>
                <w:ilvl w:val="0"/>
                <w:numId w:val="31"/>
              </w:numPr>
              <w:spacing w:line="240" w:lineRule="auto"/>
              <w:ind w:left="148" w:hanging="147"/>
              <w:jc w:val="both"/>
              <w:rPr>
                <w:rFonts w:ascii="Times New Roman" w:hAnsi="Times New Roman" w:cs="Times New Roman"/>
              </w:rPr>
            </w:pPr>
            <w:r>
              <w:rPr>
                <w:rFonts w:ascii="Times New Roman" w:hAnsi="Times New Roman" w:cs="Times New Roman"/>
              </w:rPr>
              <w:t>Internationalismen</w:t>
            </w:r>
          </w:p>
          <w:p>
            <w:pPr>
              <w:pStyle w:val="Listenabsatz"/>
              <w:numPr>
                <w:ilvl w:val="0"/>
                <w:numId w:val="31"/>
              </w:numPr>
              <w:spacing w:after="60" w:line="240" w:lineRule="auto"/>
              <w:ind w:left="147" w:hanging="147"/>
              <w:jc w:val="both"/>
              <w:rPr>
                <w:rFonts w:ascii="Times New Roman" w:hAnsi="Times New Roman" w:cs="Times New Roman"/>
              </w:rPr>
            </w:pPr>
            <w:r>
              <w:rPr>
                <w:rFonts w:ascii="Times New Roman" w:hAnsi="Times New Roman" w:cs="Times New Roman"/>
              </w:rPr>
              <w:t>unbekannte Wörter entziffern und erschließen</w:t>
            </w:r>
          </w:p>
        </w:tc>
        <w:tc>
          <w:tcPr>
            <w:tcW w:w="3024" w:type="dxa"/>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Sprechen</w:t>
            </w:r>
          </w:p>
          <w:p>
            <w:pPr>
              <w:pStyle w:val="Listenabsatz"/>
              <w:numPr>
                <w:ilvl w:val="0"/>
                <w:numId w:val="28"/>
              </w:numPr>
              <w:spacing w:line="240" w:lineRule="auto"/>
              <w:ind w:left="34" w:hanging="119"/>
              <w:jc w:val="both"/>
              <w:rPr>
                <w:rFonts w:ascii="Times New Roman" w:hAnsi="Times New Roman" w:cs="Times New Roman"/>
              </w:rPr>
            </w:pPr>
            <w:r>
              <w:rPr>
                <w:rFonts w:ascii="Times New Roman" w:hAnsi="Times New Roman" w:cs="Times New Roman"/>
              </w:rPr>
              <w:t>sich vorstellen</w:t>
            </w:r>
          </w:p>
          <w:p>
            <w:pPr>
              <w:pStyle w:val="Listenabsatz"/>
              <w:numPr>
                <w:ilvl w:val="0"/>
                <w:numId w:val="28"/>
              </w:numPr>
              <w:spacing w:line="240" w:lineRule="auto"/>
              <w:ind w:left="34" w:hanging="119"/>
              <w:jc w:val="both"/>
              <w:rPr>
                <w:rFonts w:ascii="Times New Roman" w:hAnsi="Times New Roman" w:cs="Times New Roman"/>
              </w:rPr>
            </w:pPr>
            <w:r>
              <w:rPr>
                <w:rFonts w:ascii="Times New Roman" w:hAnsi="Times New Roman" w:cs="Times New Roman"/>
              </w:rPr>
              <w:t>Fragen stellen</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t>jemanden vorstellen</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t>etwas bejahen/verneinen</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t>sich begrüßen und verabschieden</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t>nach dem Befinden fragen</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t>über Hobbies und Lieblingsgerichte sprechen</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t>einfache Kontaktgespräche führen</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t>etwas zu essen/trinken bestellen</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lastRenderedPageBreak/>
              <w:t>Telefonnummern austauschen</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lastRenderedPageBreak/>
              <w:t>Schreiben</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Schreibkurs</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Minidialoge: sich selbst und andere vorstellen</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Dialoge: sich über Hobbies austauschen</w:t>
            </w:r>
          </w:p>
        </w:tc>
        <w:tc>
          <w:tcPr>
            <w:tcW w:w="2875"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Sprachmittlung</w:t>
            </w:r>
          </w:p>
          <w:p>
            <w:pPr>
              <w:pStyle w:val="Listenabsatz"/>
              <w:numPr>
                <w:ilvl w:val="0"/>
                <w:numId w:val="30"/>
              </w:numPr>
              <w:spacing w:line="240" w:lineRule="auto"/>
              <w:ind w:left="118" w:hanging="177"/>
              <w:rPr>
                <w:rFonts w:ascii="Times New Roman" w:hAnsi="Times New Roman" w:cs="Times New Roman"/>
              </w:rPr>
            </w:pPr>
            <w:r>
              <w:rPr>
                <w:rFonts w:ascii="Times New Roman" w:hAnsi="Times New Roman" w:cs="Times New Roman"/>
              </w:rPr>
              <w:t>s. Sprechen</w:t>
            </w:r>
          </w:p>
          <w:p>
            <w:pPr>
              <w:pStyle w:val="Listenabsatz"/>
              <w:numPr>
                <w:ilvl w:val="0"/>
                <w:numId w:val="30"/>
              </w:numPr>
              <w:spacing w:line="240" w:lineRule="auto"/>
              <w:ind w:left="118" w:hanging="177"/>
              <w:rPr>
                <w:rFonts w:ascii="Times New Roman" w:hAnsi="Times New Roman" w:cs="Times New Roman"/>
              </w:rPr>
            </w:pPr>
          </w:p>
          <w:p>
            <w:pPr>
              <w:pStyle w:val="Listenabsatz"/>
              <w:numPr>
                <w:ilvl w:val="0"/>
                <w:numId w:val="30"/>
              </w:numPr>
              <w:spacing w:after="60" w:line="240" w:lineRule="auto"/>
              <w:ind w:left="176" w:hanging="176"/>
              <w:jc w:val="both"/>
              <w:rPr>
                <w:rFonts w:ascii="Times New Roman" w:hAnsi="Times New Roman" w:cs="Times New Roman"/>
              </w:rPr>
            </w:pPr>
          </w:p>
        </w:tc>
      </w:tr>
    </w:tbl>
    <w:p>
      <w:pPr>
        <w:jc w:val="left"/>
      </w:pPr>
    </w:p>
    <w:tbl>
      <w:tblPr>
        <w:tblW w:w="0" w:type="auto"/>
        <w:tblInd w:w="-15" w:type="dxa"/>
        <w:tblLayout w:type="fixed"/>
        <w:tblLook w:val="0000" w:firstRow="0" w:lastRow="0" w:firstColumn="0" w:lastColumn="0" w:noHBand="0" w:noVBand="0"/>
      </w:tblPr>
      <w:tblGrid>
        <w:gridCol w:w="6464"/>
        <w:gridCol w:w="7806"/>
      </w:tblGrid>
      <w:tr>
        <w:tc>
          <w:tcPr>
            <w:tcW w:w="14254" w:type="dxa"/>
            <w:gridSpan w:val="2"/>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t xml:space="preserve">Verfügen über sprachliche Mittel </w:t>
            </w:r>
          </w:p>
          <w:p>
            <w:pPr>
              <w:jc w:val="center"/>
              <w:rPr>
                <w:rFonts w:ascii="Times New Roman" w:hAnsi="Times New Roman" w:cs="Times New Roman"/>
                <w:b/>
              </w:rPr>
            </w:pPr>
            <w:r>
              <w:rPr>
                <w:rFonts w:ascii="Times New Roman" w:hAnsi="Times New Roman" w:cs="Times New Roman"/>
                <w:b/>
                <w:sz w:val="22"/>
                <w:szCs w:val="22"/>
              </w:rPr>
              <w:t>(Wortschatz; grammatische Strukturen; Aussprache- u. Intonationsmuster; Orthographie u. Zeichensetzung)</w:t>
            </w:r>
          </w:p>
          <w:p>
            <w:pPr>
              <w:numPr>
                <w:ilvl w:val="0"/>
                <w:numId w:val="7"/>
              </w:numPr>
              <w:ind w:left="299" w:hanging="279"/>
              <w:rPr>
                <w:rFonts w:ascii="Times New Roman" w:hAnsi="Times New Roman" w:cs="Times New Roman"/>
              </w:rPr>
            </w:pPr>
            <w:r>
              <w:rPr>
                <w:rFonts w:ascii="Times New Roman" w:hAnsi="Times New Roman" w:cs="Times New Roman"/>
                <w:sz w:val="22"/>
                <w:szCs w:val="22"/>
              </w:rPr>
              <w:t>Wortschatz sich vorstellen, Namen, Internationalsimen; Redewendungen zur Begrüßung und zum sich Kennenlernen anwenden und erweitern, Speisekarte; gängige Intonationsmuster bei Frage-Antwort anwenden, Orthographie beachten, Aussprache „o, z, ss“; Schreibregeln nach "g, k ch"</w:t>
            </w:r>
          </w:p>
          <w:p>
            <w:pPr>
              <w:numPr>
                <w:ilvl w:val="0"/>
                <w:numId w:val="7"/>
              </w:numPr>
              <w:ind w:left="299"/>
              <w:jc w:val="left"/>
              <w:rPr>
                <w:rFonts w:ascii="Times New Roman" w:hAnsi="Times New Roman" w:cs="Times New Roman"/>
              </w:rPr>
            </w:pPr>
            <w:r>
              <w:rPr>
                <w:rFonts w:ascii="Times New Roman" w:hAnsi="Times New Roman" w:cs="Times New Roman"/>
                <w:sz w:val="22"/>
                <w:szCs w:val="22"/>
              </w:rPr>
              <w:t>Ja, Nein; das russische Alphabet</w:t>
            </w:r>
          </w:p>
          <w:p>
            <w:pPr>
              <w:numPr>
                <w:ilvl w:val="0"/>
                <w:numId w:val="7"/>
              </w:numPr>
              <w:ind w:left="299"/>
              <w:jc w:val="left"/>
              <w:rPr>
                <w:rFonts w:ascii="Times New Roman" w:hAnsi="Times New Roman" w:cs="Times New Roman"/>
              </w:rPr>
            </w:pPr>
            <w:r>
              <w:rPr>
                <w:rFonts w:ascii="Times New Roman" w:hAnsi="Times New Roman" w:cs="Times New Roman"/>
                <w:sz w:val="22"/>
                <w:szCs w:val="22"/>
              </w:rPr>
              <w:t>Substantive: Genus, Nom, Sg. und Pl., Verb "sein", Personalpronomen</w:t>
            </w:r>
          </w:p>
        </w:tc>
      </w:tr>
      <w:tr>
        <w:trPr>
          <w:trHeight w:val="113"/>
        </w:trPr>
        <w:tc>
          <w:tcPr>
            <w:tcW w:w="6455" w:type="dxa"/>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t>Sprachlernkompetenz</w:t>
            </w:r>
          </w:p>
        </w:tc>
        <w:tc>
          <w:tcPr>
            <w:tcW w:w="7806" w:type="dxa"/>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1077"/>
        </w:trPr>
        <w:tc>
          <w:tcPr>
            <w:tcW w:w="6455" w:type="dxa"/>
            <w:tcBorders>
              <w:top w:val="single" w:sz="2" w:space="0" w:color="000000"/>
              <w:left w:val="single" w:sz="8" w:space="0" w:color="000000"/>
              <w:bottom w:val="single" w:sz="4" w:space="0" w:color="000000"/>
            </w:tcBorders>
          </w:tcPr>
          <w:p>
            <w:pPr>
              <w:snapToGrid w:val="0"/>
              <w:rPr>
                <w:rFonts w:ascii="Times New Roman" w:hAnsi="Times New Roman" w:cs="Times New Roman"/>
                <w:b/>
                <w:bCs/>
              </w:rPr>
            </w:pPr>
            <w:r>
              <w:rPr>
                <w:rFonts w:ascii="Times New Roman" w:hAnsi="Times New Roman" w:cs="Times New Roman"/>
                <w:sz w:val="22"/>
                <w:szCs w:val="22"/>
              </w:rPr>
              <w:t xml:space="preserve">elementare Strategien für die Verständigung im Ausland entwickeln; Wörter in Mindmaps strukturieren; Wortfelder </w:t>
            </w:r>
            <w:r>
              <w:rPr>
                <w:rFonts w:ascii="Times New Roman" w:hAnsi="Times New Roman" w:cs="Times New Roman"/>
                <w:b/>
                <w:sz w:val="22"/>
                <w:szCs w:val="22"/>
              </w:rPr>
              <w:t xml:space="preserve">"Begrüßung" </w:t>
            </w:r>
            <w:r>
              <w:rPr>
                <w:rFonts w:ascii="Times New Roman" w:hAnsi="Times New Roman" w:cs="Times New Roman"/>
                <w:sz w:val="22"/>
                <w:szCs w:val="22"/>
              </w:rPr>
              <w:t xml:space="preserve">und </w:t>
            </w:r>
            <w:r>
              <w:rPr>
                <w:rFonts w:ascii="Times New Roman" w:hAnsi="Times New Roman" w:cs="Times New Roman"/>
                <w:b/>
                <w:sz w:val="22"/>
                <w:szCs w:val="22"/>
              </w:rPr>
              <w:t>"sich Kennenlernen"</w:t>
            </w:r>
            <w:r>
              <w:rPr>
                <w:rFonts w:ascii="Times New Roman" w:hAnsi="Times New Roman" w:cs="Times New Roman"/>
                <w:sz w:val="22"/>
                <w:szCs w:val="22"/>
              </w:rPr>
              <w:t xml:space="preserve"> erstellen; Notizen anfertigen; </w:t>
            </w:r>
          </w:p>
        </w:tc>
        <w:tc>
          <w:tcPr>
            <w:tcW w:w="7806" w:type="dxa"/>
            <w:tcBorders>
              <w:top w:val="single" w:sz="2" w:space="0" w:color="000000"/>
              <w:left w:val="single" w:sz="8" w:space="0" w:color="000000"/>
              <w:bottom w:val="single" w:sz="4" w:space="0" w:color="000000"/>
              <w:right w:val="single" w:sz="8" w:space="0" w:color="000000"/>
            </w:tcBorders>
          </w:tcPr>
          <w:p>
            <w:pPr>
              <w:tabs>
                <w:tab w:val="left" w:pos="290"/>
              </w:tabs>
              <w:snapToGrid w:val="0"/>
              <w:rPr>
                <w:rFonts w:ascii="Times New Roman" w:hAnsi="Times New Roman" w:cs="Times New Roman"/>
              </w:rPr>
            </w:pPr>
            <w:r>
              <w:rPr>
                <w:rFonts w:ascii="Times New Roman" w:hAnsi="Times New Roman" w:cs="Times New Roman"/>
                <w:sz w:val="22"/>
                <w:szCs w:val="22"/>
              </w:rPr>
              <w:t>Wortbetonung</w:t>
            </w:r>
          </w:p>
        </w:tc>
      </w:tr>
      <w:tr>
        <w:trPr>
          <w:trHeight w:val="397"/>
        </w:trPr>
        <w:tc>
          <w:tcPr>
            <w:tcW w:w="14261" w:type="dxa"/>
            <w:gridSpan w:val="2"/>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Text- und Medienkompetenz</w:t>
            </w:r>
          </w:p>
        </w:tc>
      </w:tr>
      <w:tr>
        <w:trPr>
          <w:trHeight w:val="397"/>
        </w:trPr>
        <w:tc>
          <w:tcPr>
            <w:tcW w:w="14261" w:type="dxa"/>
            <w:gridSpan w:val="2"/>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Cs/>
              </w:rPr>
            </w:pPr>
            <w:r>
              <w:rPr>
                <w:rFonts w:ascii="Times New Roman" w:hAnsi="Times New Roman" w:cs="Times New Roman"/>
                <w:bCs/>
              </w:rPr>
              <w:t>Karten lesen, Schilder entziffern, Internationalismen, Zuordnung Bild - Hörtext</w:t>
            </w:r>
          </w:p>
        </w:tc>
      </w:tr>
      <w:tr>
        <w:trPr>
          <w:trHeight w:val="397"/>
        </w:trPr>
        <w:tc>
          <w:tcPr>
            <w:tcW w:w="14261" w:type="dxa"/>
            <w:gridSpan w:val="2"/>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Sonstige fachinterne Absprachen</w:t>
            </w:r>
          </w:p>
        </w:tc>
      </w:tr>
      <w:tr>
        <w:trPr>
          <w:trHeight w:val="657"/>
        </w:trPr>
        <w:tc>
          <w:tcPr>
            <w:tcW w:w="6464" w:type="dxa"/>
            <w:tcBorders>
              <w:top w:val="single" w:sz="4" w:space="0" w:color="000000"/>
              <w:left w:val="single" w:sz="8" w:space="0" w:color="000000"/>
              <w:bottom w:val="single" w:sz="4"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Leistungsfeststellung</w:t>
            </w:r>
          </w:p>
          <w:p>
            <w:pPr>
              <w:pBdr>
                <w:bottom w:val="single" w:sz="2" w:space="2" w:color="000000"/>
              </w:pBdr>
              <w:snapToGrid w:val="0"/>
              <w:rPr>
                <w:rFonts w:ascii="Times New Roman" w:hAnsi="Times New Roman" w:cs="Times New Roman"/>
              </w:rPr>
            </w:pPr>
            <w:r>
              <w:rPr>
                <w:rFonts w:ascii="Times New Roman" w:hAnsi="Times New Roman" w:cs="Times New Roman"/>
                <w:sz w:val="22"/>
                <w:szCs w:val="22"/>
              </w:rPr>
              <w:t xml:space="preserve">Klausur: Überprüfung von Schreiben/Leseverstehen mit isolierter Überprüfung des Hörverstehens, ggf. mit Bezug der Schreibaufgabe auch auf die Textgrundlage(n) des Hörverstehens. In der Schreibaufgabe Internationalismen, Minidialog zum Kennenlernen </w:t>
            </w:r>
            <w:r>
              <w:rPr>
                <w:rFonts w:ascii="Times New Roman" w:hAnsi="Times New Roman" w:cs="Times New Roman"/>
              </w:rPr>
              <w:t xml:space="preserve"> </w:t>
            </w:r>
          </w:p>
        </w:tc>
        <w:tc>
          <w:tcPr>
            <w:tcW w:w="7797" w:type="dxa"/>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bCs/>
              </w:rPr>
            </w:pPr>
            <w:r>
              <w:rPr>
                <w:rFonts w:ascii="Times New Roman" w:hAnsi="Times New Roman" w:cs="Times New Roman"/>
                <w:b/>
                <w:bCs/>
              </w:rPr>
              <w:t>Projektvorhaben</w:t>
            </w:r>
          </w:p>
          <w:p>
            <w:pPr>
              <w:snapToGrid w:val="0"/>
              <w:rPr>
                <w:rFonts w:ascii="Times New Roman" w:hAnsi="Times New Roman" w:cs="Times New Roman"/>
              </w:rPr>
            </w:pPr>
            <w:r>
              <w:rPr>
                <w:rFonts w:ascii="Times New Roman" w:hAnsi="Times New Roman" w:cs="Times New Roman"/>
              </w:rPr>
              <w:t>Poster: Internationalismen in russischen Zeitungen</w:t>
            </w:r>
          </w:p>
          <w:p>
            <w:pPr>
              <w:snapToGrid w:val="0"/>
              <w:rPr>
                <w:rFonts w:ascii="Times New Roman" w:hAnsi="Times New Roman" w:cs="Times New Roman"/>
              </w:rPr>
            </w:pPr>
            <w:r>
              <w:rPr>
                <w:rFonts w:ascii="Times New Roman" w:hAnsi="Times New Roman" w:cs="Times New Roman"/>
              </w:rPr>
              <w:t>Poster: Nachrichten aus Russland: dt. Schlagzeilen, russische Schlagzeilen</w:t>
            </w:r>
          </w:p>
        </w:tc>
      </w:tr>
    </w:tbl>
    <w:p>
      <w:pPr>
        <w:rPr>
          <w:rFonts w:ascii="Times New Roman" w:hAnsi="Times New Roman" w:cs="Times New Roman"/>
        </w:rPr>
      </w:pPr>
    </w:p>
    <w:p>
      <w:pPr>
        <w:jc w:val="left"/>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Thema: Alltag in Russland</w:t>
      </w:r>
    </w:p>
    <w:p>
      <w:pPr>
        <w:spacing w:line="276" w:lineRule="auto"/>
        <w:jc w:val="center"/>
        <w:rPr>
          <w:rFonts w:ascii="Times New Roman" w:hAnsi="Times New Roman" w:cs="Times New Roman"/>
          <w:sz w:val="22"/>
          <w:szCs w:val="22"/>
        </w:rPr>
      </w:pPr>
    </w:p>
    <w:p>
      <w:pPr>
        <w:spacing w:line="276" w:lineRule="auto"/>
        <w:jc w:val="center"/>
        <w:rPr>
          <w:rFonts w:ascii="Times New Roman" w:hAnsi="Times New Roman" w:cs="Times New Roman"/>
          <w:sz w:val="22"/>
          <w:szCs w:val="22"/>
        </w:rPr>
      </w:pPr>
      <w:r>
        <w:rPr>
          <w:rFonts w:ascii="Times New Roman" w:hAnsi="Times New Roman" w:cs="Times New Roman"/>
          <w:sz w:val="22"/>
          <w:szCs w:val="22"/>
        </w:rPr>
        <w:t>Einführungsphase 1, 1. Halbjahr, 2. Quartal, Unterrichtsvorhaben II</w:t>
      </w:r>
    </w:p>
    <w:p>
      <w:pPr>
        <w:jc w:val="center"/>
        <w:rPr>
          <w:rFonts w:ascii="Times New Roman" w:hAnsi="Times New Roman" w:cs="Times New Roman"/>
          <w:b/>
          <w:sz w:val="22"/>
          <w:szCs w:val="22"/>
        </w:rPr>
      </w:pPr>
      <w:r>
        <w:rPr>
          <w:rFonts w:ascii="Times New Roman" w:hAnsi="Times New Roman" w:cs="Times New Roman"/>
          <w:b/>
          <w:sz w:val="22"/>
          <w:szCs w:val="22"/>
        </w:rPr>
        <w:t>Kompetenzstufe A1</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 30 </w:t>
      </w:r>
      <w:r>
        <w:rPr>
          <w:rFonts w:ascii="Times New Roman" w:hAnsi="Times New Roman" w:cs="Times New Roman"/>
          <w:bCs/>
          <w:sz w:val="22"/>
          <w:szCs w:val="22"/>
        </w:rPr>
        <w:t xml:space="preserve">Std. Obligatorik </w:t>
      </w:r>
    </w:p>
    <w:p>
      <w:pPr>
        <w:rPr>
          <w:rFonts w:ascii="Times New Roman" w:hAnsi="Times New Roman" w:cs="Times New Roman"/>
        </w:rPr>
      </w:pPr>
      <w:r>
        <w:rPr>
          <w:rFonts w:ascii="Times New Roman" w:hAnsi="Times New Roman" w:cs="Times New Roman"/>
          <w:b/>
          <w:sz w:val="22"/>
          <w:szCs w:val="22"/>
        </w:rPr>
        <w:t>Schwerpunktmäßig zu erwerbende (Teil-) Kompetenzen:</w:t>
      </w:r>
    </w:p>
    <w:p>
      <w:pPr>
        <w:pStyle w:val="Listenabsatz"/>
        <w:numPr>
          <w:ilvl w:val="0"/>
          <w:numId w:val="14"/>
        </w:numPr>
        <w:rPr>
          <w:rFonts w:ascii="Times New Roman" w:hAnsi="Times New Roman" w:cs="Times New Roman"/>
          <w:sz w:val="20"/>
        </w:rPr>
      </w:pPr>
      <w:r>
        <w:rPr>
          <w:rFonts w:ascii="Times New Roman" w:hAnsi="Times New Roman" w:cs="Times New Roman"/>
          <w:sz w:val="20"/>
        </w:rPr>
        <w:t>Interkulturelle kommunikative Kompetenzen</w:t>
      </w:r>
    </w:p>
    <w:p>
      <w:pPr>
        <w:pStyle w:val="Listenabsatz"/>
        <w:numPr>
          <w:ilvl w:val="0"/>
          <w:numId w:val="14"/>
        </w:numPr>
        <w:rPr>
          <w:rFonts w:ascii="Times New Roman" w:hAnsi="Times New Roman" w:cs="Times New Roman"/>
          <w:sz w:val="20"/>
          <w:szCs w:val="20"/>
        </w:rPr>
      </w:pPr>
      <w:r>
        <w:rPr>
          <w:rFonts w:ascii="Times New Roman" w:hAnsi="Times New Roman" w:cs="Times New Roman"/>
          <w:sz w:val="20"/>
        </w:rPr>
        <w:t>Sprechen, Hören, Lesen</w:t>
      </w:r>
    </w:p>
    <w:p>
      <w:pPr>
        <w:pStyle w:val="Listenabsatz"/>
        <w:numPr>
          <w:ilvl w:val="0"/>
          <w:numId w:val="14"/>
        </w:numPr>
        <w:rPr>
          <w:rFonts w:ascii="Times New Roman" w:hAnsi="Times New Roman" w:cs="Times New Roman"/>
          <w:sz w:val="20"/>
        </w:rPr>
      </w:pPr>
      <w:r>
        <w:rPr>
          <w:rFonts w:ascii="Times New Roman" w:hAnsi="Times New Roman" w:cs="Times New Roman"/>
          <w:sz w:val="20"/>
        </w:rPr>
        <w:t>Text-und Medienkompetenz</w:t>
      </w:r>
    </w:p>
    <w:p>
      <w:pPr>
        <w:rPr>
          <w:rFonts w:ascii="Times New Roman" w:hAnsi="Times New Roman" w:cs="Times New Roman"/>
          <w:sz w:val="20"/>
        </w:rPr>
      </w:pPr>
    </w:p>
    <w:p>
      <w:pPr>
        <w:rPr>
          <w:rFonts w:ascii="Times New Roman" w:hAnsi="Times New Roman" w:cs="Times New Roman"/>
          <w:b/>
          <w:sz w:val="20"/>
        </w:rPr>
      </w:pPr>
    </w:p>
    <w:p>
      <w:pPr>
        <w:spacing w:line="276" w:lineRule="auto"/>
        <w:jc w:val="center"/>
        <w:rPr>
          <w:rFonts w:ascii="Times New Roman" w:hAnsi="Times New Roman" w:cs="Times New Roman"/>
          <w:sz w:val="22"/>
          <w:szCs w:val="22"/>
        </w:rPr>
      </w:pPr>
      <w:r>
        <w:rPr>
          <w:rFonts w:ascii="Times New Roman" w:hAnsi="Times New Roman" w:cs="Times New Roman"/>
          <w:b/>
          <w:sz w:val="20"/>
        </w:rPr>
        <w:t>Zeitbedarf</w:t>
      </w:r>
      <w:r>
        <w:rPr>
          <w:rFonts w:ascii="Times New Roman" w:hAnsi="Times New Roman" w:cs="Times New Roman"/>
          <w:sz w:val="20"/>
        </w:rPr>
        <w:t>: ca. 30 Std.</w:t>
      </w:r>
    </w:p>
    <w:p>
      <w:pPr>
        <w:jc w:val="center"/>
        <w:rPr>
          <w:rFonts w:ascii="Times New Roman" w:hAnsi="Times New Roman" w:cs="Times New Roman"/>
          <w:b/>
          <w:sz w:val="22"/>
          <w:szCs w:val="22"/>
        </w:rPr>
      </w:pPr>
      <w:r>
        <w:rPr>
          <w:rFonts w:ascii="Times New Roman" w:hAnsi="Times New Roman" w:cs="Times New Roman"/>
          <w:b/>
          <w:sz w:val="22"/>
          <w:szCs w:val="22"/>
        </w:rPr>
        <w:t>Schwerpunkte: Interkulturelle kommunikative Kompetenz, Sprechen,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3024"/>
        <w:gridCol w:w="916"/>
        <w:gridCol w:w="1929"/>
        <w:gridCol w:w="2875"/>
      </w:tblGrid>
      <w:tr>
        <w:trPr>
          <w:trHeight w:val="340"/>
        </w:trPr>
        <w:tc>
          <w:tcPr>
            <w:tcW w:w="14254" w:type="dxa"/>
            <w:gridSpan w:val="7"/>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Soziokulturelles Orientierungswissen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Informationen zum Familienleben in Russland erwerben;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Freizeitaktivitäten in Russland kennenlernen, Rolle des Konsums kennenlernen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 xml:space="preserve">Vorlieben und Abneigungen ausdrücken; </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wichtige Unterschiede zum deutschen Familien und Freizeitleben ausdrücken</w:t>
            </w:r>
          </w:p>
        </w:tc>
        <w:tc>
          <w:tcPr>
            <w:tcW w:w="4774" w:type="dxa"/>
            <w:gridSpan w:val="3"/>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 Einstellungen und Bewusstheit</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 xml:space="preserve">Soziokulturelles Wissen über Besonderheiten der russischen Vatersnamen entwickeln; </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sich die Unterschiede und Gemeinsamkeiten zum deutschen Familienleben bewusst machen und vergleichen</w:t>
            </w:r>
          </w:p>
        </w:tc>
        <w:tc>
          <w:tcPr>
            <w:tcW w:w="4804" w:type="dxa"/>
            <w:gridSpan w:val="2"/>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Interkulturelles Verstehen und Handeln</w:t>
            </w:r>
          </w:p>
          <w:p>
            <w:pPr>
              <w:rPr>
                <w:rFonts w:ascii="Times New Roman" w:hAnsi="Times New Roman" w:cs="Times New Roman"/>
              </w:rPr>
            </w:pPr>
            <w:r>
              <w:rPr>
                <w:rFonts w:ascii="Times New Roman" w:hAnsi="Times New Roman" w:cs="Times New Roman"/>
                <w:sz w:val="22"/>
                <w:szCs w:val="22"/>
              </w:rPr>
              <w:t>eigene Lebenserfahrungen und Sichtweisen mit denen der russischen Bezugskultur vergleichen und sich dabei weitgehend in Denk- und Verhaltens</w:t>
            </w:r>
            <w:r>
              <w:rPr>
                <w:rFonts w:ascii="Times New Roman" w:hAnsi="Times New Roman" w:cs="Times New Roman"/>
                <w:sz w:val="22"/>
                <w:szCs w:val="22"/>
              </w:rPr>
              <w:softHyphen/>
              <w:t>weisen der russischen Schülerinnen und Schüler hineinversetzen und angemessen kommunikativ reagieren</w:t>
            </w:r>
          </w:p>
        </w:tc>
      </w:tr>
      <w:tr>
        <w:trPr>
          <w:trHeight w:val="340"/>
        </w:trPr>
        <w:tc>
          <w:tcPr>
            <w:tcW w:w="14254" w:type="dxa"/>
            <w:gridSpan w:val="7"/>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Hör-/Hör-Sehverstehen</w:t>
            </w:r>
          </w:p>
          <w:p>
            <w:pPr>
              <w:snapToGrid w:val="0"/>
              <w:rPr>
                <w:rFonts w:ascii="Times New Roman" w:hAnsi="Times New Roman" w:cs="Times New Roman"/>
              </w:rPr>
            </w:pPr>
            <w:r>
              <w:rPr>
                <w:rFonts w:ascii="Times New Roman" w:hAnsi="Times New Roman" w:cs="Times New Roman"/>
                <w:sz w:val="22"/>
                <w:szCs w:val="22"/>
              </w:rPr>
              <w:t>Unterrichtsgespräche über den Familienalltag verstehen;</w:t>
            </w:r>
          </w:p>
          <w:p>
            <w:pPr>
              <w:snapToGrid w:val="0"/>
              <w:rPr>
                <w:rFonts w:ascii="Times New Roman" w:hAnsi="Times New Roman" w:cs="Times New Roman"/>
                <w:b/>
              </w:rPr>
            </w:pPr>
            <w:r>
              <w:rPr>
                <w:rFonts w:ascii="Times New Roman" w:hAnsi="Times New Roman" w:cs="Times New Roman"/>
                <w:sz w:val="22"/>
                <w:szCs w:val="22"/>
              </w:rPr>
              <w:t>Hörverstehen mit W-Fragen</w:t>
            </w:r>
          </w:p>
        </w:tc>
        <w:tc>
          <w:tcPr>
            <w:tcW w:w="2666"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Leseverstehen</w:t>
            </w:r>
          </w:p>
          <w:p>
            <w:pPr>
              <w:pStyle w:val="Listenabsatz"/>
              <w:numPr>
                <w:ilvl w:val="0"/>
                <w:numId w:val="31"/>
              </w:numPr>
              <w:spacing w:line="240" w:lineRule="auto"/>
              <w:ind w:left="148" w:hanging="147"/>
              <w:jc w:val="both"/>
              <w:rPr>
                <w:rFonts w:ascii="Times New Roman" w:hAnsi="Times New Roman" w:cs="Times New Roman"/>
              </w:rPr>
            </w:pPr>
            <w:r>
              <w:rPr>
                <w:rFonts w:ascii="Times New Roman" w:hAnsi="Times New Roman" w:cs="Times New Roman"/>
              </w:rPr>
              <w:t>detailliertes Textverständ</w:t>
            </w:r>
            <w:r>
              <w:rPr>
                <w:rFonts w:ascii="Times New Roman" w:hAnsi="Times New Roman" w:cs="Times New Roman"/>
              </w:rPr>
              <w:softHyphen/>
              <w:t>nis authentischer Ma</w:t>
            </w:r>
            <w:r>
              <w:rPr>
                <w:rFonts w:ascii="Times New Roman" w:hAnsi="Times New Roman" w:cs="Times New Roman"/>
              </w:rPr>
              <w:softHyphen/>
              <w:t xml:space="preserve">terialien; </w:t>
            </w:r>
          </w:p>
          <w:p>
            <w:pPr>
              <w:pStyle w:val="Listenabsatz"/>
              <w:numPr>
                <w:ilvl w:val="0"/>
                <w:numId w:val="31"/>
              </w:numPr>
              <w:spacing w:line="240" w:lineRule="auto"/>
              <w:ind w:left="148" w:hanging="147"/>
              <w:jc w:val="both"/>
              <w:rPr>
                <w:rFonts w:ascii="Times New Roman" w:hAnsi="Times New Roman" w:cs="Times New Roman"/>
              </w:rPr>
            </w:pPr>
            <w:r>
              <w:rPr>
                <w:rFonts w:ascii="Times New Roman" w:hAnsi="Times New Roman" w:cs="Times New Roman"/>
              </w:rPr>
              <w:t>Vorlieben und Abneigungen verstehen;</w:t>
            </w:r>
          </w:p>
          <w:p>
            <w:pPr>
              <w:pStyle w:val="Listenabsatz"/>
              <w:numPr>
                <w:ilvl w:val="0"/>
                <w:numId w:val="31"/>
              </w:numPr>
              <w:spacing w:after="60" w:line="240" w:lineRule="auto"/>
              <w:ind w:left="147" w:hanging="147"/>
              <w:jc w:val="both"/>
              <w:rPr>
                <w:rFonts w:ascii="Times New Roman" w:hAnsi="Times New Roman" w:cs="Times New Roman"/>
              </w:rPr>
            </w:pPr>
            <w:r>
              <w:rPr>
                <w:rFonts w:ascii="Times New Roman" w:hAnsi="Times New Roman" w:cs="Times New Roman"/>
              </w:rPr>
              <w:t>Wörter durch Umschreibungen erschließen,</w:t>
            </w:r>
          </w:p>
        </w:tc>
        <w:tc>
          <w:tcPr>
            <w:tcW w:w="3024" w:type="dxa"/>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Sprechen</w:t>
            </w:r>
          </w:p>
          <w:p>
            <w:pPr>
              <w:pStyle w:val="Listenabsatz"/>
              <w:numPr>
                <w:ilvl w:val="0"/>
                <w:numId w:val="28"/>
              </w:numPr>
              <w:spacing w:line="240" w:lineRule="auto"/>
              <w:ind w:left="34" w:hanging="119"/>
              <w:jc w:val="both"/>
              <w:rPr>
                <w:rFonts w:ascii="Times New Roman" w:hAnsi="Times New Roman" w:cs="Times New Roman"/>
              </w:rPr>
            </w:pPr>
            <w:r>
              <w:rPr>
                <w:rFonts w:ascii="Times New Roman" w:hAnsi="Times New Roman" w:cs="Times New Roman"/>
              </w:rPr>
              <w:t xml:space="preserve">über Tätigkeiten und eigene Gedanken sprechen und danach fragen; </w:t>
            </w:r>
          </w:p>
          <w:p>
            <w:pPr>
              <w:pStyle w:val="Listenabsatz"/>
              <w:numPr>
                <w:ilvl w:val="0"/>
                <w:numId w:val="28"/>
              </w:numPr>
              <w:spacing w:line="240" w:lineRule="auto"/>
              <w:ind w:left="34" w:hanging="119"/>
              <w:jc w:val="both"/>
              <w:rPr>
                <w:rFonts w:ascii="Times New Roman" w:hAnsi="Times New Roman" w:cs="Times New Roman"/>
              </w:rPr>
            </w:pPr>
            <w:r>
              <w:rPr>
                <w:rFonts w:ascii="Times New Roman" w:hAnsi="Times New Roman" w:cs="Times New Roman"/>
              </w:rPr>
              <w:t xml:space="preserve">Rollen (Repliken) in Frage- und Antwortdialogen zu eigenen Vorlieben bzw. Abneigungen übernehmen; </w:t>
            </w:r>
          </w:p>
          <w:p>
            <w:pPr>
              <w:pStyle w:val="Listenabsatz"/>
              <w:numPr>
                <w:ilvl w:val="0"/>
                <w:numId w:val="28"/>
              </w:numPr>
              <w:spacing w:line="240" w:lineRule="auto"/>
              <w:ind w:left="34" w:hanging="119"/>
              <w:jc w:val="both"/>
              <w:rPr>
                <w:rFonts w:ascii="Times New Roman" w:hAnsi="Times New Roman" w:cs="Times New Roman"/>
              </w:rPr>
            </w:pPr>
            <w:r>
              <w:rPr>
                <w:rFonts w:ascii="Times New Roman" w:hAnsi="Times New Roman" w:cs="Times New Roman"/>
              </w:rPr>
              <w:t>Vorlieben und Abneigungen äußern</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lastRenderedPageBreak/>
              <w:t>Informationen zur eigenen Familie und Haustieren geben</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lastRenderedPageBreak/>
              <w:t>Schreiben</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 xml:space="preserve">Informationen zum Familienalltag notieren; </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Tagesablauf schildern</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Informationen in zusammenhängende Texte integrieren</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E-Mails schreiben</w:t>
            </w:r>
          </w:p>
        </w:tc>
        <w:tc>
          <w:tcPr>
            <w:tcW w:w="2875"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Sprachmittlung</w:t>
            </w:r>
          </w:p>
          <w:p>
            <w:pPr>
              <w:pStyle w:val="Listenabsatz"/>
              <w:numPr>
                <w:ilvl w:val="0"/>
                <w:numId w:val="30"/>
              </w:numPr>
              <w:spacing w:line="240" w:lineRule="auto"/>
              <w:ind w:left="118" w:hanging="177"/>
              <w:rPr>
                <w:rFonts w:ascii="Times New Roman" w:hAnsi="Times New Roman" w:cs="Times New Roman"/>
              </w:rPr>
            </w:pPr>
            <w:r>
              <w:rPr>
                <w:rFonts w:ascii="Times New Roman" w:hAnsi="Times New Roman" w:cs="Times New Roman"/>
              </w:rPr>
              <w:t>Fragen stellen und beantworten;</w:t>
            </w:r>
          </w:p>
          <w:p>
            <w:pPr>
              <w:pStyle w:val="Listenabsatz"/>
              <w:numPr>
                <w:ilvl w:val="0"/>
                <w:numId w:val="30"/>
              </w:numPr>
              <w:spacing w:line="240" w:lineRule="auto"/>
              <w:ind w:left="118" w:hanging="177"/>
              <w:rPr>
                <w:rFonts w:ascii="Times New Roman" w:hAnsi="Times New Roman" w:cs="Times New Roman"/>
              </w:rPr>
            </w:pPr>
            <w:r>
              <w:rPr>
                <w:rFonts w:ascii="Times New Roman" w:hAnsi="Times New Roman" w:cs="Times New Roman"/>
              </w:rPr>
              <w:t xml:space="preserve">Familienalltagbeschreibungen ins Deutsche bzw. Russische übertragen; </w:t>
            </w:r>
          </w:p>
          <w:p>
            <w:pPr>
              <w:pStyle w:val="Listenabsatz"/>
              <w:numPr>
                <w:ilvl w:val="0"/>
                <w:numId w:val="30"/>
              </w:numPr>
              <w:spacing w:after="60" w:line="240" w:lineRule="auto"/>
              <w:ind w:left="176" w:hanging="176"/>
              <w:jc w:val="both"/>
              <w:rPr>
                <w:rFonts w:ascii="Times New Roman" w:hAnsi="Times New Roman" w:cs="Times New Roman"/>
              </w:rPr>
            </w:pPr>
            <w:r>
              <w:rPr>
                <w:rFonts w:ascii="Times New Roman" w:hAnsi="Times New Roman" w:cs="Times New Roman"/>
              </w:rPr>
              <w:t>Informationen über die eigene Familie global übertragen</w:t>
            </w:r>
          </w:p>
        </w:tc>
      </w:tr>
    </w:tbl>
    <w:p>
      <w:pPr>
        <w:jc w:val="left"/>
      </w:pPr>
    </w:p>
    <w:tbl>
      <w:tblPr>
        <w:tblW w:w="0" w:type="auto"/>
        <w:tblInd w:w="-15" w:type="dxa"/>
        <w:tblLayout w:type="fixed"/>
        <w:tblLook w:val="0000" w:firstRow="0" w:lastRow="0" w:firstColumn="0" w:lastColumn="0" w:noHBand="0" w:noVBand="0"/>
      </w:tblPr>
      <w:tblGrid>
        <w:gridCol w:w="6464"/>
        <w:gridCol w:w="7806"/>
      </w:tblGrid>
      <w:tr>
        <w:tc>
          <w:tcPr>
            <w:tcW w:w="14254" w:type="dxa"/>
            <w:gridSpan w:val="2"/>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t xml:space="preserve">Verfügen über sprachliche Mittel </w:t>
            </w:r>
          </w:p>
          <w:p>
            <w:pPr>
              <w:jc w:val="center"/>
              <w:rPr>
                <w:rFonts w:ascii="Times New Roman" w:hAnsi="Times New Roman" w:cs="Times New Roman"/>
                <w:b/>
              </w:rPr>
            </w:pPr>
            <w:r>
              <w:rPr>
                <w:rFonts w:ascii="Times New Roman" w:hAnsi="Times New Roman" w:cs="Times New Roman"/>
                <w:b/>
                <w:sz w:val="22"/>
                <w:szCs w:val="22"/>
              </w:rPr>
              <w:t>(Wortschatz; grammatische Strukturen; Aussprache- u. Intonationsmuster; Orthographie u. Zeichensetzung)</w:t>
            </w:r>
          </w:p>
          <w:p>
            <w:pPr>
              <w:numPr>
                <w:ilvl w:val="0"/>
                <w:numId w:val="7"/>
              </w:numPr>
              <w:ind w:left="299" w:hanging="279"/>
              <w:rPr>
                <w:rFonts w:ascii="Times New Roman" w:hAnsi="Times New Roman" w:cs="Times New Roman"/>
              </w:rPr>
            </w:pPr>
            <w:r>
              <w:rPr>
                <w:rFonts w:ascii="Times New Roman" w:hAnsi="Times New Roman" w:cs="Times New Roman"/>
                <w:sz w:val="22"/>
                <w:szCs w:val="22"/>
              </w:rPr>
              <w:t>Wortschatz zum russischen und deutschen Alltag, Haustiere, Freizeitaktivitäten, Tätigkeiten, eigenen Gedanken, Wochentage und Termine erwerben und anwenden; Ausdrucksmittel anwenden und erweitern; gängige Intonationsmuster bei Frage-Antwort anwenden, Orthographie beachten, Aussprache „l“ und der Präposition in richtig anwenden;</w:t>
            </w:r>
          </w:p>
          <w:p>
            <w:pPr>
              <w:numPr>
                <w:ilvl w:val="0"/>
                <w:numId w:val="7"/>
              </w:numPr>
              <w:ind w:left="299"/>
              <w:jc w:val="left"/>
              <w:rPr>
                <w:rFonts w:ascii="Times New Roman" w:hAnsi="Times New Roman" w:cs="Times New Roman"/>
              </w:rPr>
            </w:pPr>
            <w:r>
              <w:rPr>
                <w:rFonts w:ascii="Times New Roman" w:hAnsi="Times New Roman" w:cs="Times New Roman"/>
                <w:sz w:val="22"/>
                <w:szCs w:val="22"/>
              </w:rPr>
              <w:t>Verben der e- und i-Konjugation, Fragen mit Fragewörtern, Possessivpronomen, grammatisches und natürliches Geschlecht der Substantive, Dat. Sg., Gen. Sg, versch. Präpositionen, Grundzahlen von 11 – 69, Substantive nach den Grundzahlen, Altersangaben, offizielle Uhrzeit</w:t>
            </w:r>
          </w:p>
        </w:tc>
      </w:tr>
      <w:tr>
        <w:trPr>
          <w:trHeight w:val="113"/>
        </w:trPr>
        <w:tc>
          <w:tcPr>
            <w:tcW w:w="6455" w:type="dxa"/>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t>Sprachlernkompetenz</w:t>
            </w:r>
          </w:p>
        </w:tc>
        <w:tc>
          <w:tcPr>
            <w:tcW w:w="7806" w:type="dxa"/>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1077"/>
        </w:trPr>
        <w:tc>
          <w:tcPr>
            <w:tcW w:w="6455" w:type="dxa"/>
            <w:tcBorders>
              <w:top w:val="single" w:sz="2" w:space="0" w:color="000000"/>
              <w:left w:val="single" w:sz="8" w:space="0" w:color="000000"/>
              <w:bottom w:val="single" w:sz="4" w:space="0" w:color="000000"/>
            </w:tcBorders>
          </w:tcPr>
          <w:p>
            <w:pPr>
              <w:snapToGrid w:val="0"/>
              <w:rPr>
                <w:rFonts w:ascii="Times New Roman" w:hAnsi="Times New Roman" w:cs="Times New Roman"/>
                <w:b/>
                <w:bCs/>
              </w:rPr>
            </w:pPr>
            <w:r>
              <w:rPr>
                <w:rFonts w:ascii="Times New Roman" w:hAnsi="Times New Roman" w:cs="Times New Roman"/>
                <w:sz w:val="22"/>
                <w:szCs w:val="22"/>
              </w:rPr>
              <w:t xml:space="preserve">elementare Strategien für die Verständigung im Ausland entwickeln; Wörter in Mindmaps strukturieren; Wortfelder </w:t>
            </w:r>
            <w:r>
              <w:rPr>
                <w:rFonts w:ascii="Times New Roman" w:hAnsi="Times New Roman" w:cs="Times New Roman"/>
                <w:b/>
                <w:sz w:val="22"/>
                <w:szCs w:val="22"/>
              </w:rPr>
              <w:t xml:space="preserve">Familie, Freizeit </w:t>
            </w:r>
            <w:r>
              <w:rPr>
                <w:rFonts w:ascii="Times New Roman" w:hAnsi="Times New Roman" w:cs="Times New Roman"/>
                <w:sz w:val="22"/>
                <w:szCs w:val="22"/>
              </w:rPr>
              <w:t xml:space="preserve">und </w:t>
            </w:r>
            <w:r>
              <w:rPr>
                <w:rFonts w:ascii="Times New Roman" w:hAnsi="Times New Roman" w:cs="Times New Roman"/>
                <w:b/>
                <w:sz w:val="22"/>
                <w:szCs w:val="22"/>
              </w:rPr>
              <w:t>Haustiere</w:t>
            </w:r>
            <w:r>
              <w:rPr>
                <w:rFonts w:ascii="Times New Roman" w:hAnsi="Times New Roman" w:cs="Times New Roman"/>
                <w:sz w:val="22"/>
                <w:szCs w:val="22"/>
              </w:rPr>
              <w:t xml:space="preserve"> erstellen; Notizen anfertigen; Regeln für die Bildung der Verbformen (e-/ i-Konjugation) ableiten und für einen ökonomischeren Spracherwerb einsetzen; Regeln für die Bildung von Ordnungszahlen ableiten und anwenden</w:t>
            </w:r>
          </w:p>
        </w:tc>
        <w:tc>
          <w:tcPr>
            <w:tcW w:w="7806" w:type="dxa"/>
            <w:tcBorders>
              <w:top w:val="single" w:sz="2" w:space="0" w:color="000000"/>
              <w:left w:val="single" w:sz="8" w:space="0" w:color="000000"/>
              <w:bottom w:val="single" w:sz="4" w:space="0" w:color="000000"/>
              <w:right w:val="single" w:sz="8" w:space="0" w:color="000000"/>
            </w:tcBorders>
          </w:tcPr>
          <w:p>
            <w:pPr>
              <w:tabs>
                <w:tab w:val="left" w:pos="290"/>
              </w:tabs>
              <w:snapToGrid w:val="0"/>
              <w:rPr>
                <w:rFonts w:ascii="Times New Roman" w:hAnsi="Times New Roman" w:cs="Times New Roman"/>
              </w:rPr>
            </w:pPr>
            <w:r>
              <w:rPr>
                <w:rFonts w:ascii="Times New Roman" w:hAnsi="Times New Roman" w:cs="Times New Roman"/>
                <w:sz w:val="22"/>
                <w:szCs w:val="22"/>
              </w:rPr>
              <w:t>Besonderheit des grammatischen vs. natürlichen Geschlechts erkennen, Umgang mit Zahlen erarbeiten und anwenden</w:t>
            </w:r>
          </w:p>
        </w:tc>
      </w:tr>
      <w:tr>
        <w:trPr>
          <w:trHeight w:val="397"/>
        </w:trPr>
        <w:tc>
          <w:tcPr>
            <w:tcW w:w="14261" w:type="dxa"/>
            <w:gridSpan w:val="2"/>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Text- und Medienkompetenz</w:t>
            </w:r>
          </w:p>
        </w:tc>
      </w:tr>
      <w:tr>
        <w:trPr>
          <w:trHeight w:val="397"/>
        </w:trPr>
        <w:tc>
          <w:tcPr>
            <w:tcW w:w="14261" w:type="dxa"/>
            <w:gridSpan w:val="2"/>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sz w:val="22"/>
                <w:szCs w:val="22"/>
              </w:rPr>
              <w:t>Wörter durch Bilder erschließen, Internationalismen, Umschreibungen</w:t>
            </w:r>
          </w:p>
        </w:tc>
      </w:tr>
      <w:tr>
        <w:trPr>
          <w:trHeight w:val="397"/>
        </w:trPr>
        <w:tc>
          <w:tcPr>
            <w:tcW w:w="14261" w:type="dxa"/>
            <w:gridSpan w:val="2"/>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Sonstige fachinterne Absprachen</w:t>
            </w:r>
          </w:p>
        </w:tc>
      </w:tr>
      <w:tr>
        <w:trPr>
          <w:trHeight w:val="657"/>
        </w:trPr>
        <w:tc>
          <w:tcPr>
            <w:tcW w:w="6464" w:type="dxa"/>
            <w:tcBorders>
              <w:top w:val="single" w:sz="4" w:space="0" w:color="000000"/>
              <w:left w:val="single" w:sz="8" w:space="0" w:color="000000"/>
              <w:bottom w:val="single" w:sz="4"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Leistungsfeststellung</w:t>
            </w:r>
          </w:p>
          <w:p>
            <w:pPr>
              <w:pBdr>
                <w:bottom w:val="single" w:sz="2" w:space="2" w:color="000000"/>
              </w:pBdr>
              <w:snapToGrid w:val="0"/>
              <w:rPr>
                <w:rFonts w:ascii="Times New Roman" w:hAnsi="Times New Roman" w:cs="Times New Roman"/>
              </w:rPr>
            </w:pPr>
            <w:r>
              <w:rPr>
                <w:rFonts w:ascii="Times New Roman" w:hAnsi="Times New Roman" w:cs="Times New Roman"/>
                <w:sz w:val="22"/>
                <w:szCs w:val="22"/>
              </w:rPr>
              <w:t xml:space="preserve">Klausur: Überprüfung von Schreiben/Leseverstehen mit isolierter Überprüfung des Hörverstehens, ggf. mit Bezug der Schreibaufgabe auch auf die Textgrundlage(n) des Hörverstehens. In der Schreibaufgabe Erstellung eines Tagesablaufes, Beschreibung eines Familenmitgliedes etc. </w:t>
            </w:r>
            <w:r>
              <w:rPr>
                <w:rFonts w:ascii="Times New Roman" w:hAnsi="Times New Roman" w:cs="Times New Roman"/>
              </w:rPr>
              <w:t xml:space="preserve"> </w:t>
            </w:r>
          </w:p>
        </w:tc>
        <w:tc>
          <w:tcPr>
            <w:tcW w:w="7797" w:type="dxa"/>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bCs/>
              </w:rPr>
            </w:pPr>
            <w:r>
              <w:rPr>
                <w:rFonts w:ascii="Times New Roman" w:hAnsi="Times New Roman" w:cs="Times New Roman"/>
                <w:b/>
                <w:bCs/>
              </w:rPr>
              <w:t>Projektvorhaben</w:t>
            </w:r>
          </w:p>
          <w:p>
            <w:pPr>
              <w:snapToGrid w:val="0"/>
              <w:rPr>
                <w:rFonts w:ascii="Times New Roman" w:hAnsi="Times New Roman" w:cs="Times New Roman"/>
              </w:rPr>
            </w:pPr>
            <w:r>
              <w:rPr>
                <w:rFonts w:ascii="Times New Roman" w:hAnsi="Times New Roman" w:cs="Times New Roman"/>
                <w:sz w:val="22"/>
                <w:szCs w:val="22"/>
              </w:rPr>
              <w:t>Portfolio: Meine Familie, meine Hobbies.</w:t>
            </w:r>
          </w:p>
        </w:tc>
      </w:tr>
    </w:tbl>
    <w:p>
      <w:pPr>
        <w:rPr>
          <w:rFonts w:ascii="Times New Roman" w:hAnsi="Times New Roman" w:cs="Times New Roman"/>
        </w:rPr>
      </w:pPr>
    </w:p>
    <w:p>
      <w:pPr>
        <w:tabs>
          <w:tab w:val="left" w:pos="3525"/>
        </w:tabs>
        <w:spacing w:before="120"/>
        <w:jc w:val="center"/>
        <w:rPr>
          <w:rFonts w:ascii="Times New Roman" w:hAnsi="Times New Roman" w:cs="Times New Roman"/>
          <w:b/>
          <w:sz w:val="28"/>
          <w:szCs w:val="28"/>
        </w:rPr>
      </w:pPr>
    </w:p>
    <w:p>
      <w:pPr>
        <w:jc w:val="left"/>
        <w:rPr>
          <w:rFonts w:ascii="Times New Roman" w:hAnsi="Times New Roman" w:cs="Times New Roman"/>
          <w:b/>
          <w:szCs w:val="20"/>
        </w:rPr>
      </w:pPr>
      <w:r>
        <w:rPr>
          <w:rFonts w:ascii="Times New Roman" w:hAnsi="Times New Roman" w:cs="Times New Roman"/>
          <w:b/>
          <w:szCs w:val="20"/>
        </w:rPr>
        <w:br w:type="page"/>
      </w:r>
    </w:p>
    <w:p>
      <w:pPr>
        <w:tabs>
          <w:tab w:val="left" w:pos="3525"/>
        </w:tabs>
        <w:spacing w:before="120"/>
        <w:jc w:val="center"/>
        <w:rPr>
          <w:rFonts w:ascii="Times New Roman" w:hAnsi="Times New Roman" w:cs="Times New Roman"/>
          <w:b/>
          <w:szCs w:val="20"/>
        </w:rPr>
      </w:pPr>
    </w:p>
    <w:p>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Thema: Schulalltag in Russland im Vergleich zu Deutschland</w:t>
      </w:r>
    </w:p>
    <w:p>
      <w:pPr>
        <w:spacing w:line="276" w:lineRule="auto"/>
        <w:jc w:val="center"/>
        <w:rPr>
          <w:rFonts w:ascii="Times New Roman" w:hAnsi="Times New Roman" w:cs="Times New Roman"/>
          <w:sz w:val="22"/>
          <w:szCs w:val="22"/>
        </w:rPr>
      </w:pPr>
    </w:p>
    <w:p>
      <w:pPr>
        <w:spacing w:line="276" w:lineRule="auto"/>
        <w:jc w:val="center"/>
        <w:rPr>
          <w:rFonts w:ascii="Times New Roman" w:hAnsi="Times New Roman" w:cs="Times New Roman"/>
          <w:sz w:val="22"/>
          <w:szCs w:val="22"/>
        </w:rPr>
      </w:pPr>
      <w:r>
        <w:rPr>
          <w:rFonts w:ascii="Times New Roman" w:hAnsi="Times New Roman" w:cs="Times New Roman"/>
          <w:sz w:val="22"/>
          <w:szCs w:val="22"/>
        </w:rPr>
        <w:t>Einführungsphase 1, 2. Halbjahr, 1. Quartal, Unterrichtsvorhaben III</w:t>
      </w:r>
    </w:p>
    <w:p>
      <w:pPr>
        <w:jc w:val="center"/>
        <w:rPr>
          <w:rFonts w:ascii="Times New Roman" w:hAnsi="Times New Roman" w:cs="Times New Roman"/>
          <w:b/>
          <w:sz w:val="22"/>
          <w:szCs w:val="22"/>
        </w:rPr>
      </w:pPr>
      <w:r>
        <w:rPr>
          <w:rFonts w:ascii="Times New Roman" w:hAnsi="Times New Roman" w:cs="Times New Roman"/>
          <w:b/>
          <w:sz w:val="22"/>
          <w:szCs w:val="22"/>
        </w:rPr>
        <w:t xml:space="preserve">Kompetenzstufe A2 </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 30 </w:t>
      </w:r>
      <w:r>
        <w:rPr>
          <w:rFonts w:ascii="Times New Roman" w:hAnsi="Times New Roman" w:cs="Times New Roman"/>
          <w:bCs/>
          <w:sz w:val="22"/>
          <w:szCs w:val="22"/>
        </w:rPr>
        <w:t xml:space="preserve">Std. Obligatorik </w:t>
      </w:r>
    </w:p>
    <w:p>
      <w:pPr>
        <w:spacing w:line="276" w:lineRule="auto"/>
        <w:jc w:val="center"/>
        <w:rPr>
          <w:rFonts w:ascii="Times New Roman" w:hAnsi="Times New Roman" w:cs="Times New Roman"/>
          <w:sz w:val="22"/>
          <w:szCs w:val="22"/>
        </w:rPr>
      </w:pPr>
    </w:p>
    <w:p>
      <w:pPr>
        <w:jc w:val="center"/>
        <w:rPr>
          <w:rFonts w:ascii="Times New Roman" w:hAnsi="Times New Roman" w:cs="Times New Roman"/>
          <w:b/>
          <w:sz w:val="22"/>
          <w:szCs w:val="22"/>
        </w:rPr>
      </w:pPr>
      <w:r>
        <w:rPr>
          <w:rFonts w:ascii="Times New Roman" w:hAnsi="Times New Roman" w:cs="Times New Roman"/>
          <w:b/>
          <w:sz w:val="22"/>
          <w:szCs w:val="22"/>
        </w:rPr>
        <w:t>Schwerpunkte: Interkulturelle kommunikative Kompetenz, Sprechen,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3024"/>
        <w:gridCol w:w="916"/>
        <w:gridCol w:w="1929"/>
        <w:gridCol w:w="2875"/>
      </w:tblGrid>
      <w:tr>
        <w:trPr>
          <w:trHeight w:val="340"/>
        </w:trPr>
        <w:tc>
          <w:tcPr>
            <w:tcW w:w="14254" w:type="dxa"/>
            <w:gridSpan w:val="7"/>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Soziokulturelles Orientierungswissen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Informationen zum Schulalltag in Russland, Fächerkanon und Stundenplänen erwerben;</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 xml:space="preserve">Vorlieben und Abneigungen ausdrücken; </w:t>
            </w:r>
          </w:p>
          <w:p>
            <w:pPr>
              <w:pStyle w:val="Listenabsatz"/>
              <w:numPr>
                <w:ilvl w:val="0"/>
                <w:numId w:val="26"/>
              </w:numPr>
              <w:spacing w:after="60" w:line="240" w:lineRule="auto"/>
              <w:ind w:left="136" w:hanging="136"/>
              <w:jc w:val="both"/>
              <w:rPr>
                <w:rFonts w:ascii="Times New Roman" w:hAnsi="Times New Roman" w:cs="Times New Roman"/>
              </w:rPr>
            </w:pPr>
            <w:r>
              <w:rPr>
                <w:rFonts w:ascii="Times New Roman" w:hAnsi="Times New Roman" w:cs="Times New Roman"/>
              </w:rPr>
              <w:t>wichtige Unterschiede zum deutschen Schulalltag ausdrücken</w:t>
            </w:r>
          </w:p>
        </w:tc>
        <w:tc>
          <w:tcPr>
            <w:tcW w:w="4774" w:type="dxa"/>
            <w:gridSpan w:val="3"/>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 Einstellungen und Bewusstheit</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 xml:space="preserve">Soziokulturelles Wissen über Besonderheiten der russischen Schule entwickeln; </w:t>
            </w:r>
          </w:p>
          <w:p>
            <w:pPr>
              <w:pStyle w:val="Listenabsatz"/>
              <w:numPr>
                <w:ilvl w:val="0"/>
                <w:numId w:val="27"/>
              </w:numPr>
              <w:spacing w:line="240" w:lineRule="auto"/>
              <w:ind w:left="159" w:hanging="136"/>
              <w:jc w:val="both"/>
              <w:rPr>
                <w:rFonts w:ascii="Times New Roman" w:hAnsi="Times New Roman" w:cs="Times New Roman"/>
              </w:rPr>
            </w:pPr>
            <w:r>
              <w:rPr>
                <w:rFonts w:ascii="Times New Roman" w:hAnsi="Times New Roman" w:cs="Times New Roman"/>
              </w:rPr>
              <w:t>sich die Unterschiede zum deutschen Schulsystem bewusst machen und vergleichen</w:t>
            </w:r>
          </w:p>
        </w:tc>
        <w:tc>
          <w:tcPr>
            <w:tcW w:w="4804" w:type="dxa"/>
            <w:gridSpan w:val="2"/>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Interkulturelles Verstehen und Handeln</w:t>
            </w:r>
          </w:p>
          <w:p>
            <w:pPr>
              <w:rPr>
                <w:rFonts w:ascii="Times New Roman" w:hAnsi="Times New Roman" w:cs="Times New Roman"/>
              </w:rPr>
            </w:pPr>
            <w:r>
              <w:rPr>
                <w:rFonts w:ascii="Times New Roman" w:hAnsi="Times New Roman" w:cs="Times New Roman"/>
                <w:sz w:val="22"/>
                <w:szCs w:val="22"/>
              </w:rPr>
              <w:t>eigene Lebenserfahrungen und Sichtweisen mit denen der russischen Bezugskultur vergleichen und sich dabei weitgehend in Denk- und Verhaltens</w:t>
            </w:r>
            <w:r>
              <w:rPr>
                <w:rFonts w:ascii="Times New Roman" w:hAnsi="Times New Roman" w:cs="Times New Roman"/>
                <w:sz w:val="22"/>
                <w:szCs w:val="22"/>
              </w:rPr>
              <w:softHyphen/>
              <w:t>weisen der russischen Schülerinnen und Schüler hineinversetzen und angemessen kommunikativ reagieren</w:t>
            </w:r>
          </w:p>
        </w:tc>
      </w:tr>
      <w:tr>
        <w:trPr>
          <w:trHeight w:val="340"/>
        </w:trPr>
        <w:tc>
          <w:tcPr>
            <w:tcW w:w="14254" w:type="dxa"/>
            <w:gridSpan w:val="7"/>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Hör-/Hör-Sehverstehen</w:t>
            </w:r>
          </w:p>
          <w:p>
            <w:pPr>
              <w:snapToGrid w:val="0"/>
              <w:rPr>
                <w:rFonts w:ascii="Times New Roman" w:hAnsi="Times New Roman" w:cs="Times New Roman"/>
              </w:rPr>
            </w:pPr>
            <w:r>
              <w:rPr>
                <w:rFonts w:ascii="Times New Roman" w:hAnsi="Times New Roman" w:cs="Times New Roman"/>
                <w:sz w:val="22"/>
                <w:szCs w:val="22"/>
              </w:rPr>
              <w:t>Unterrichtsgespräche über den Schulalltag verstehen;</w:t>
            </w:r>
          </w:p>
          <w:p>
            <w:pPr>
              <w:snapToGrid w:val="0"/>
              <w:rPr>
                <w:rFonts w:ascii="Times New Roman" w:hAnsi="Times New Roman" w:cs="Times New Roman"/>
                <w:b/>
              </w:rPr>
            </w:pPr>
            <w:r>
              <w:rPr>
                <w:rFonts w:ascii="Times New Roman" w:hAnsi="Times New Roman" w:cs="Times New Roman"/>
                <w:sz w:val="22"/>
                <w:szCs w:val="22"/>
              </w:rPr>
              <w:t>Hörverstehen mit W-Fragen</w:t>
            </w:r>
          </w:p>
        </w:tc>
        <w:tc>
          <w:tcPr>
            <w:tcW w:w="2666"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Leseverstehen</w:t>
            </w:r>
          </w:p>
          <w:p>
            <w:pPr>
              <w:pStyle w:val="Listenabsatz"/>
              <w:numPr>
                <w:ilvl w:val="0"/>
                <w:numId w:val="31"/>
              </w:numPr>
              <w:spacing w:line="240" w:lineRule="auto"/>
              <w:ind w:left="148" w:hanging="147"/>
              <w:jc w:val="both"/>
              <w:rPr>
                <w:rFonts w:ascii="Times New Roman" w:hAnsi="Times New Roman" w:cs="Times New Roman"/>
              </w:rPr>
            </w:pPr>
            <w:r>
              <w:rPr>
                <w:rFonts w:ascii="Times New Roman" w:hAnsi="Times New Roman" w:cs="Times New Roman"/>
              </w:rPr>
              <w:t>detailliertes Textverständ</w:t>
            </w:r>
            <w:r>
              <w:rPr>
                <w:rFonts w:ascii="Times New Roman" w:hAnsi="Times New Roman" w:cs="Times New Roman"/>
              </w:rPr>
              <w:softHyphen/>
              <w:t>nis authentischer Ma</w:t>
            </w:r>
            <w:r>
              <w:rPr>
                <w:rFonts w:ascii="Times New Roman" w:hAnsi="Times New Roman" w:cs="Times New Roman"/>
              </w:rPr>
              <w:softHyphen/>
              <w:t xml:space="preserve">terialien; </w:t>
            </w:r>
          </w:p>
          <w:p>
            <w:pPr>
              <w:pStyle w:val="Listenabsatz"/>
              <w:numPr>
                <w:ilvl w:val="0"/>
                <w:numId w:val="31"/>
              </w:numPr>
              <w:spacing w:line="240" w:lineRule="auto"/>
              <w:ind w:left="148" w:hanging="147"/>
              <w:jc w:val="both"/>
              <w:rPr>
                <w:rFonts w:ascii="Times New Roman" w:hAnsi="Times New Roman" w:cs="Times New Roman"/>
              </w:rPr>
            </w:pPr>
            <w:r>
              <w:rPr>
                <w:rFonts w:ascii="Times New Roman" w:hAnsi="Times New Roman" w:cs="Times New Roman"/>
              </w:rPr>
              <w:t>Vorlieben und Abneigungen verstehen;</w:t>
            </w:r>
          </w:p>
          <w:p>
            <w:pPr>
              <w:pStyle w:val="Listenabsatz"/>
              <w:numPr>
                <w:ilvl w:val="0"/>
                <w:numId w:val="31"/>
              </w:numPr>
              <w:spacing w:after="60" w:line="240" w:lineRule="auto"/>
              <w:ind w:left="147" w:hanging="147"/>
              <w:jc w:val="both"/>
              <w:rPr>
                <w:rFonts w:ascii="Times New Roman" w:hAnsi="Times New Roman" w:cs="Times New Roman"/>
              </w:rPr>
            </w:pPr>
            <w:r>
              <w:rPr>
                <w:rFonts w:ascii="Times New Roman" w:hAnsi="Times New Roman" w:cs="Times New Roman"/>
              </w:rPr>
              <w:t>Wörter durch Umschreibungen erschließen,</w:t>
            </w:r>
          </w:p>
        </w:tc>
        <w:tc>
          <w:tcPr>
            <w:tcW w:w="3024" w:type="dxa"/>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Sprechen</w:t>
            </w:r>
          </w:p>
          <w:p>
            <w:pPr>
              <w:pStyle w:val="Listenabsatz"/>
              <w:numPr>
                <w:ilvl w:val="0"/>
                <w:numId w:val="28"/>
              </w:numPr>
              <w:spacing w:line="240" w:lineRule="auto"/>
              <w:ind w:left="34" w:hanging="119"/>
              <w:jc w:val="both"/>
              <w:rPr>
                <w:rFonts w:ascii="Times New Roman" w:hAnsi="Times New Roman" w:cs="Times New Roman"/>
              </w:rPr>
            </w:pPr>
            <w:r>
              <w:rPr>
                <w:rFonts w:ascii="Times New Roman" w:hAnsi="Times New Roman" w:cs="Times New Roman"/>
              </w:rPr>
              <w:t xml:space="preserve">über Tätigkeiten und eigene Gedanken sprechen und danach fragen; </w:t>
            </w:r>
          </w:p>
          <w:p>
            <w:pPr>
              <w:pStyle w:val="Listenabsatz"/>
              <w:numPr>
                <w:ilvl w:val="0"/>
                <w:numId w:val="28"/>
              </w:numPr>
              <w:spacing w:line="240" w:lineRule="auto"/>
              <w:ind w:left="34" w:hanging="119"/>
              <w:jc w:val="both"/>
              <w:rPr>
                <w:rFonts w:ascii="Times New Roman" w:hAnsi="Times New Roman" w:cs="Times New Roman"/>
              </w:rPr>
            </w:pPr>
            <w:r>
              <w:rPr>
                <w:rFonts w:ascii="Times New Roman" w:hAnsi="Times New Roman" w:cs="Times New Roman"/>
              </w:rPr>
              <w:t xml:space="preserve">Rollen (Repliken) in Frage- und Antwortdialogen zu eigenen Vorlieben bzw. Abneigungen übernehmen; </w:t>
            </w:r>
          </w:p>
          <w:p>
            <w:pPr>
              <w:pStyle w:val="Listenabsatz"/>
              <w:numPr>
                <w:ilvl w:val="0"/>
                <w:numId w:val="28"/>
              </w:numPr>
              <w:spacing w:after="60" w:line="240" w:lineRule="auto"/>
              <w:ind w:left="119" w:hanging="119"/>
              <w:jc w:val="both"/>
              <w:rPr>
                <w:rFonts w:ascii="Times New Roman" w:hAnsi="Times New Roman" w:cs="Times New Roman"/>
              </w:rPr>
            </w:pPr>
            <w:r>
              <w:rPr>
                <w:rFonts w:ascii="Times New Roman" w:hAnsi="Times New Roman" w:cs="Times New Roman"/>
              </w:rPr>
              <w:t>Informationen zur eigenen Schule an den einzelnen Wochentagen geben</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Schreiben</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 xml:space="preserve">Informationen zum Schulalltag notieren; </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Stundenplan an den einzelnen Wochentagen entwerfen;</w:t>
            </w:r>
          </w:p>
          <w:p>
            <w:pPr>
              <w:pStyle w:val="Listenabsatz"/>
              <w:numPr>
                <w:ilvl w:val="0"/>
                <w:numId w:val="29"/>
              </w:numPr>
              <w:spacing w:line="240" w:lineRule="auto"/>
              <w:ind w:left="128" w:hanging="128"/>
              <w:jc w:val="both"/>
              <w:rPr>
                <w:rFonts w:ascii="Times New Roman" w:hAnsi="Times New Roman" w:cs="Times New Roman"/>
              </w:rPr>
            </w:pPr>
            <w:r>
              <w:rPr>
                <w:rFonts w:ascii="Times New Roman" w:hAnsi="Times New Roman" w:cs="Times New Roman"/>
              </w:rPr>
              <w:t>Informationen in zusammenhängende Texte integrieren</w:t>
            </w:r>
          </w:p>
        </w:tc>
        <w:tc>
          <w:tcPr>
            <w:tcW w:w="2875"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Sprachmittlung</w:t>
            </w:r>
          </w:p>
          <w:p>
            <w:pPr>
              <w:pStyle w:val="Listenabsatz"/>
              <w:numPr>
                <w:ilvl w:val="0"/>
                <w:numId w:val="30"/>
              </w:numPr>
              <w:spacing w:line="240" w:lineRule="auto"/>
              <w:ind w:left="118" w:hanging="177"/>
              <w:rPr>
                <w:rFonts w:ascii="Times New Roman" w:hAnsi="Times New Roman" w:cs="Times New Roman"/>
              </w:rPr>
            </w:pPr>
            <w:r>
              <w:rPr>
                <w:rFonts w:ascii="Times New Roman" w:hAnsi="Times New Roman" w:cs="Times New Roman"/>
              </w:rPr>
              <w:t>Entscheidungsfragen stellen und beantworten;</w:t>
            </w:r>
          </w:p>
          <w:p>
            <w:pPr>
              <w:pStyle w:val="Listenabsatz"/>
              <w:numPr>
                <w:ilvl w:val="0"/>
                <w:numId w:val="30"/>
              </w:numPr>
              <w:spacing w:line="240" w:lineRule="auto"/>
              <w:ind w:left="118" w:hanging="177"/>
              <w:rPr>
                <w:rFonts w:ascii="Times New Roman" w:hAnsi="Times New Roman" w:cs="Times New Roman"/>
              </w:rPr>
            </w:pPr>
            <w:r>
              <w:rPr>
                <w:rFonts w:ascii="Times New Roman" w:hAnsi="Times New Roman" w:cs="Times New Roman"/>
              </w:rPr>
              <w:t xml:space="preserve">Schulalltagbeschreibungen ins Deutsche bzw. Russische übertragen; </w:t>
            </w:r>
          </w:p>
          <w:p>
            <w:pPr>
              <w:pStyle w:val="Listenabsatz"/>
              <w:numPr>
                <w:ilvl w:val="0"/>
                <w:numId w:val="30"/>
              </w:numPr>
              <w:spacing w:after="60" w:line="240" w:lineRule="auto"/>
              <w:ind w:left="176" w:hanging="176"/>
              <w:jc w:val="both"/>
              <w:rPr>
                <w:rFonts w:ascii="Times New Roman" w:hAnsi="Times New Roman" w:cs="Times New Roman"/>
              </w:rPr>
            </w:pPr>
            <w:r>
              <w:rPr>
                <w:rFonts w:ascii="Times New Roman" w:hAnsi="Times New Roman" w:cs="Times New Roman"/>
              </w:rPr>
              <w:t>Informationen über die eigene Schule global übertragen</w:t>
            </w:r>
          </w:p>
        </w:tc>
      </w:tr>
    </w:tbl>
    <w:p>
      <w:pPr>
        <w:jc w:val="left"/>
      </w:pPr>
      <w:r>
        <w:br w:type="page"/>
      </w:r>
    </w:p>
    <w:tbl>
      <w:tblPr>
        <w:tblW w:w="0" w:type="auto"/>
        <w:tblInd w:w="-15" w:type="dxa"/>
        <w:tblLayout w:type="fixed"/>
        <w:tblLook w:val="0000" w:firstRow="0" w:lastRow="0" w:firstColumn="0" w:lastColumn="0" w:noHBand="0" w:noVBand="0"/>
      </w:tblPr>
      <w:tblGrid>
        <w:gridCol w:w="6464"/>
        <w:gridCol w:w="7806"/>
      </w:tblGrid>
      <w:tr>
        <w:tc>
          <w:tcPr>
            <w:tcW w:w="14254" w:type="dxa"/>
            <w:gridSpan w:val="2"/>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lastRenderedPageBreak/>
              <w:t xml:space="preserve">Verfügen über sprachliche Mittel </w:t>
            </w:r>
          </w:p>
          <w:p>
            <w:pPr>
              <w:jc w:val="center"/>
              <w:rPr>
                <w:rFonts w:ascii="Times New Roman" w:hAnsi="Times New Roman" w:cs="Times New Roman"/>
                <w:b/>
              </w:rPr>
            </w:pPr>
            <w:r>
              <w:rPr>
                <w:rFonts w:ascii="Times New Roman" w:hAnsi="Times New Roman" w:cs="Times New Roman"/>
                <w:b/>
                <w:sz w:val="22"/>
                <w:szCs w:val="22"/>
              </w:rPr>
              <w:t>(Wortschatz; grammatische Strukturen; Aussprache- u. Intonationsmuster; Orthographie u. Zeichensetzung)</w:t>
            </w:r>
          </w:p>
          <w:p>
            <w:pPr>
              <w:numPr>
                <w:ilvl w:val="0"/>
                <w:numId w:val="7"/>
              </w:numPr>
              <w:ind w:left="299" w:hanging="279"/>
              <w:rPr>
                <w:rFonts w:ascii="Times New Roman" w:hAnsi="Times New Roman" w:cs="Times New Roman"/>
              </w:rPr>
            </w:pPr>
            <w:r>
              <w:rPr>
                <w:rFonts w:ascii="Times New Roman" w:hAnsi="Times New Roman" w:cs="Times New Roman"/>
                <w:sz w:val="22"/>
                <w:szCs w:val="22"/>
              </w:rPr>
              <w:t xml:space="preserve">Wortschatz zum russischen und deutschen Schulalltag, </w:t>
            </w:r>
            <w:r>
              <w:rPr>
                <w:rFonts w:ascii="Times New Roman" w:hAnsi="Times New Roman" w:cs="Times New Roman"/>
              </w:rPr>
              <w:t>Fächerkanon, Stundenplan</w:t>
            </w:r>
            <w:r>
              <w:rPr>
                <w:rFonts w:ascii="Times New Roman" w:hAnsi="Times New Roman" w:cs="Times New Roman"/>
                <w:sz w:val="22"/>
                <w:szCs w:val="22"/>
              </w:rPr>
              <w:t>, Tätigkeiten, eigenen Gedanken, Wochentage und Termine erwerben und anwenden; Ausdrucksmittel anwenden und erweitern; gängige Intonationsmuster bei Frage-Antwort anwenden, Orthographie beachten, Aussprache „l“ und der Präposition in richtig anwenden;</w:t>
            </w:r>
          </w:p>
          <w:p>
            <w:pPr>
              <w:numPr>
                <w:ilvl w:val="0"/>
                <w:numId w:val="7"/>
              </w:numPr>
              <w:ind w:left="299"/>
              <w:jc w:val="left"/>
              <w:rPr>
                <w:rFonts w:ascii="Times New Roman" w:hAnsi="Times New Roman" w:cs="Times New Roman"/>
              </w:rPr>
            </w:pPr>
            <w:r>
              <w:rPr>
                <w:rFonts w:ascii="Times New Roman" w:hAnsi="Times New Roman" w:cs="Times New Roman"/>
                <w:sz w:val="22"/>
                <w:szCs w:val="22"/>
              </w:rPr>
              <w:t>Verben der e- und i-Konjugation, Ergänzungsfragen, Präpositionen in/ auf/ über, Akkusativ/ Präpositiv im Singular und Ordnungszahlen 1-10 lernen und situationsgerecht anwenden; Verneinung</w:t>
            </w:r>
          </w:p>
        </w:tc>
      </w:tr>
      <w:tr>
        <w:trPr>
          <w:trHeight w:val="113"/>
        </w:trPr>
        <w:tc>
          <w:tcPr>
            <w:tcW w:w="6455" w:type="dxa"/>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t>Sprachlernkompetenz</w:t>
            </w:r>
          </w:p>
        </w:tc>
        <w:tc>
          <w:tcPr>
            <w:tcW w:w="7806" w:type="dxa"/>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1077"/>
        </w:trPr>
        <w:tc>
          <w:tcPr>
            <w:tcW w:w="6455" w:type="dxa"/>
            <w:tcBorders>
              <w:top w:val="single" w:sz="2" w:space="0" w:color="000000"/>
              <w:left w:val="single" w:sz="8" w:space="0" w:color="000000"/>
              <w:bottom w:val="single" w:sz="4" w:space="0" w:color="000000"/>
            </w:tcBorders>
          </w:tcPr>
          <w:p>
            <w:pPr>
              <w:snapToGrid w:val="0"/>
              <w:rPr>
                <w:rFonts w:ascii="Times New Roman" w:hAnsi="Times New Roman" w:cs="Times New Roman"/>
                <w:b/>
                <w:bCs/>
              </w:rPr>
            </w:pPr>
            <w:r>
              <w:rPr>
                <w:rFonts w:ascii="Times New Roman" w:hAnsi="Times New Roman" w:cs="Times New Roman"/>
                <w:sz w:val="22"/>
                <w:szCs w:val="22"/>
              </w:rPr>
              <w:t xml:space="preserve">elementare Strategien für die Verständigung im Ausland entwickeln; Wörter in Mindmaps strukturieren; Wortfelder </w:t>
            </w:r>
            <w:r>
              <w:rPr>
                <w:rFonts w:ascii="Times New Roman" w:hAnsi="Times New Roman" w:cs="Times New Roman"/>
                <w:b/>
                <w:sz w:val="22"/>
                <w:szCs w:val="22"/>
                <w:lang w:val="ru-RU"/>
              </w:rPr>
              <w:t>школа</w:t>
            </w:r>
            <w:r>
              <w:rPr>
                <w:rFonts w:ascii="Times New Roman" w:hAnsi="Times New Roman" w:cs="Times New Roman"/>
                <w:b/>
                <w:sz w:val="22"/>
                <w:szCs w:val="22"/>
              </w:rPr>
              <w:t xml:space="preserve"> </w:t>
            </w:r>
            <w:r>
              <w:rPr>
                <w:rFonts w:ascii="Times New Roman" w:hAnsi="Times New Roman" w:cs="Times New Roman"/>
                <w:sz w:val="22"/>
                <w:szCs w:val="22"/>
              </w:rPr>
              <w:t xml:space="preserve">und </w:t>
            </w:r>
            <w:r>
              <w:rPr>
                <w:rFonts w:ascii="Times New Roman" w:hAnsi="Times New Roman" w:cs="Times New Roman"/>
                <w:b/>
                <w:sz w:val="22"/>
                <w:szCs w:val="22"/>
                <w:lang w:val="ru-RU"/>
              </w:rPr>
              <w:t>дни</w:t>
            </w:r>
            <w:r>
              <w:rPr>
                <w:rFonts w:ascii="Times New Roman" w:hAnsi="Times New Roman" w:cs="Times New Roman"/>
                <w:b/>
                <w:sz w:val="22"/>
                <w:szCs w:val="22"/>
              </w:rPr>
              <w:t xml:space="preserve"> </w:t>
            </w:r>
            <w:r>
              <w:rPr>
                <w:rFonts w:ascii="Times New Roman" w:hAnsi="Times New Roman" w:cs="Times New Roman"/>
                <w:b/>
                <w:sz w:val="22"/>
                <w:szCs w:val="22"/>
                <w:lang w:val="ru-RU"/>
              </w:rPr>
              <w:t>недели</w:t>
            </w:r>
            <w:r>
              <w:rPr>
                <w:rFonts w:ascii="Times New Roman" w:hAnsi="Times New Roman" w:cs="Times New Roman"/>
                <w:sz w:val="22"/>
                <w:szCs w:val="22"/>
              </w:rPr>
              <w:t xml:space="preserve"> erstellen; Notizen anfertigen; Regeln für die Bildung der Verbformen (e-/ i-Konjugation) ableiten und für einen ökonomischeren Spracherwerb einsetzen; Regeln für die Bildung von Ordnungszahlen ableiten und anwenden</w:t>
            </w:r>
          </w:p>
        </w:tc>
        <w:tc>
          <w:tcPr>
            <w:tcW w:w="7806" w:type="dxa"/>
            <w:tcBorders>
              <w:top w:val="single" w:sz="2" w:space="0" w:color="000000"/>
              <w:left w:val="single" w:sz="8" w:space="0" w:color="000000"/>
              <w:bottom w:val="single" w:sz="4" w:space="0" w:color="000000"/>
              <w:right w:val="single" w:sz="8" w:space="0" w:color="000000"/>
            </w:tcBorders>
          </w:tcPr>
          <w:p>
            <w:pPr>
              <w:tabs>
                <w:tab w:val="left" w:pos="290"/>
              </w:tabs>
              <w:snapToGrid w:val="0"/>
              <w:rPr>
                <w:rFonts w:ascii="Times New Roman" w:hAnsi="Times New Roman" w:cs="Times New Roman"/>
              </w:rPr>
            </w:pPr>
            <w:r>
              <w:rPr>
                <w:rFonts w:ascii="Times New Roman" w:hAnsi="Times New Roman" w:cs="Times New Roman"/>
                <w:sz w:val="22"/>
                <w:szCs w:val="22"/>
              </w:rPr>
              <w:t>Kategorie des Genitivs der Verneinung kennenlernen und Unterschiede zum Deutschen erkennen; strukturelle Unterschiede bei der Angabe von Ordnungszahlen erkennen; sich der W- Fragen als Hilfe zu ihrer Beantwortung bewusst machen</w:t>
            </w:r>
          </w:p>
        </w:tc>
      </w:tr>
      <w:tr>
        <w:trPr>
          <w:trHeight w:val="397"/>
        </w:trPr>
        <w:tc>
          <w:tcPr>
            <w:tcW w:w="14261" w:type="dxa"/>
            <w:gridSpan w:val="2"/>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Text- und Medienkompetenz</w:t>
            </w:r>
          </w:p>
        </w:tc>
      </w:tr>
      <w:tr>
        <w:trPr>
          <w:trHeight w:val="397"/>
        </w:trPr>
        <w:tc>
          <w:tcPr>
            <w:tcW w:w="14261" w:type="dxa"/>
            <w:gridSpan w:val="2"/>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sz w:val="22"/>
                <w:szCs w:val="22"/>
              </w:rPr>
              <w:t>Stundenpläne, Hausaufgaben- und Schreiblernhefte russischer Schüler, russische Schulbücher</w:t>
            </w:r>
          </w:p>
        </w:tc>
      </w:tr>
      <w:tr>
        <w:trPr>
          <w:trHeight w:val="397"/>
        </w:trPr>
        <w:tc>
          <w:tcPr>
            <w:tcW w:w="14261" w:type="dxa"/>
            <w:gridSpan w:val="2"/>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Sonstige fachinterne Absprachen</w:t>
            </w:r>
          </w:p>
        </w:tc>
      </w:tr>
      <w:tr>
        <w:trPr>
          <w:trHeight w:val="657"/>
        </w:trPr>
        <w:tc>
          <w:tcPr>
            <w:tcW w:w="6464" w:type="dxa"/>
            <w:tcBorders>
              <w:top w:val="single" w:sz="4" w:space="0" w:color="000000"/>
              <w:left w:val="single" w:sz="8" w:space="0" w:color="000000"/>
              <w:bottom w:val="single" w:sz="4"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Leistungsfeststellung</w:t>
            </w:r>
          </w:p>
          <w:p>
            <w:pPr>
              <w:pBdr>
                <w:bottom w:val="single" w:sz="2" w:space="2" w:color="000000"/>
              </w:pBdr>
              <w:snapToGrid w:val="0"/>
              <w:rPr>
                <w:rFonts w:ascii="Times New Roman" w:hAnsi="Times New Roman" w:cs="Times New Roman"/>
              </w:rPr>
            </w:pPr>
            <w:r>
              <w:rPr>
                <w:rFonts w:ascii="Times New Roman" w:hAnsi="Times New Roman" w:cs="Times New Roman"/>
                <w:sz w:val="22"/>
                <w:szCs w:val="22"/>
              </w:rPr>
              <w:t xml:space="preserve">Klausur: Überprüfung von Schreiben/Leseverstehen mit isolierter Überprüfung des Hörverstehens, ggf. mit Bezug der Schreibaufgabe auch auf die Textgrundlage(n) des Hörverstehens. In der Schreibaufgabe Erstellung einer E-Mail zu einem russischen Schüler. </w:t>
            </w:r>
            <w:r>
              <w:rPr>
                <w:rFonts w:ascii="Times New Roman" w:hAnsi="Times New Roman" w:cs="Times New Roman"/>
              </w:rPr>
              <w:t xml:space="preserve"> </w:t>
            </w:r>
          </w:p>
        </w:tc>
        <w:tc>
          <w:tcPr>
            <w:tcW w:w="7797" w:type="dxa"/>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bCs/>
              </w:rPr>
            </w:pPr>
            <w:r>
              <w:rPr>
                <w:rFonts w:ascii="Times New Roman" w:hAnsi="Times New Roman" w:cs="Times New Roman"/>
                <w:b/>
                <w:bCs/>
              </w:rPr>
              <w:t>Projektvorhaben</w:t>
            </w:r>
          </w:p>
          <w:p>
            <w:pPr>
              <w:snapToGrid w:val="0"/>
              <w:rPr>
                <w:rFonts w:ascii="Times New Roman" w:hAnsi="Times New Roman" w:cs="Times New Roman"/>
              </w:rPr>
            </w:pPr>
            <w:r>
              <w:rPr>
                <w:rFonts w:ascii="Times New Roman" w:hAnsi="Times New Roman" w:cs="Times New Roman"/>
                <w:sz w:val="22"/>
                <w:szCs w:val="22"/>
              </w:rPr>
              <w:t>Erstellen von E-Mails, in denen die SuS sich und ihren Schulalltag an der Gesamtschule Langerfeld vorstellen und Fragen nach dem Schulalltag ihrer Adressaten stellen</w:t>
            </w:r>
          </w:p>
        </w:tc>
      </w:tr>
    </w:tbl>
    <w:p>
      <w:pPr>
        <w:rPr>
          <w:rFonts w:ascii="Times New Roman" w:hAnsi="Times New Roman" w:cs="Times New Roman"/>
        </w:rPr>
      </w:pPr>
    </w:p>
    <w:p>
      <w:pPr>
        <w:jc w:val="left"/>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pPr>
        <w:jc w:val="center"/>
        <w:rPr>
          <w:rFonts w:ascii="Times New Roman" w:hAnsi="Times New Roman" w:cs="Times New Roman"/>
          <w:b/>
        </w:rPr>
      </w:pPr>
      <w:r>
        <w:rPr>
          <w:rFonts w:ascii="Times New Roman" w:hAnsi="Times New Roman" w:cs="Times New Roman"/>
          <w:b/>
          <w:color w:val="FF0000"/>
          <w:sz w:val="28"/>
          <w:szCs w:val="28"/>
        </w:rPr>
        <w:lastRenderedPageBreak/>
        <w:t>Thema: Freizeit und Medien (Freizeitaktivitäten, Kleidung)</w:t>
      </w:r>
    </w:p>
    <w:p>
      <w:pPr>
        <w:spacing w:line="276" w:lineRule="auto"/>
        <w:jc w:val="center"/>
        <w:rPr>
          <w:rFonts w:ascii="Times New Roman" w:hAnsi="Times New Roman" w:cs="Times New Roman"/>
          <w:sz w:val="22"/>
          <w:szCs w:val="22"/>
        </w:rPr>
      </w:pPr>
    </w:p>
    <w:p>
      <w:pPr>
        <w:spacing w:line="276" w:lineRule="auto"/>
        <w:jc w:val="center"/>
        <w:rPr>
          <w:rFonts w:ascii="Times New Roman" w:hAnsi="Times New Roman" w:cs="Times New Roman"/>
          <w:sz w:val="22"/>
          <w:szCs w:val="22"/>
        </w:rPr>
      </w:pPr>
      <w:r>
        <w:rPr>
          <w:rFonts w:ascii="Times New Roman" w:hAnsi="Times New Roman" w:cs="Times New Roman"/>
          <w:sz w:val="22"/>
          <w:szCs w:val="22"/>
        </w:rPr>
        <w:t>Einführungsphase 1, 2. Halbjahr, 2. Quartal, Unterrichtsvorhaben IV</w:t>
      </w:r>
    </w:p>
    <w:p>
      <w:pPr>
        <w:jc w:val="center"/>
        <w:rPr>
          <w:rFonts w:ascii="Times New Roman" w:hAnsi="Times New Roman" w:cs="Times New Roman"/>
          <w:b/>
          <w:sz w:val="22"/>
          <w:szCs w:val="22"/>
        </w:rPr>
      </w:pPr>
      <w:r>
        <w:rPr>
          <w:rFonts w:ascii="Times New Roman" w:hAnsi="Times New Roman" w:cs="Times New Roman"/>
          <w:b/>
          <w:sz w:val="22"/>
          <w:szCs w:val="22"/>
        </w:rPr>
        <w:t xml:space="preserve">Kompetenzstufe A2 </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 30 </w:t>
      </w:r>
      <w:r>
        <w:rPr>
          <w:rFonts w:ascii="Times New Roman" w:hAnsi="Times New Roman" w:cs="Times New Roman"/>
          <w:bCs/>
          <w:sz w:val="22"/>
          <w:szCs w:val="22"/>
        </w:rPr>
        <w:t>Std. Obligatorik</w:t>
      </w:r>
    </w:p>
    <w:p>
      <w:pPr>
        <w:spacing w:line="276" w:lineRule="auto"/>
        <w:jc w:val="center"/>
        <w:rPr>
          <w:rFonts w:ascii="Times New Roman" w:hAnsi="Times New Roman" w:cs="Times New Roman"/>
          <w:sz w:val="22"/>
          <w:szCs w:val="22"/>
        </w:rPr>
      </w:pPr>
      <w:r>
        <w:rPr>
          <w:rFonts w:ascii="Times New Roman" w:hAnsi="Times New Roman" w:cs="Times New Roman"/>
          <w:bCs/>
          <w:sz w:val="22"/>
          <w:szCs w:val="22"/>
        </w:rPr>
        <w:t xml:space="preserve"> </w:t>
      </w:r>
    </w:p>
    <w:p>
      <w:pPr>
        <w:jc w:val="center"/>
        <w:rPr>
          <w:rFonts w:ascii="Times New Roman" w:hAnsi="Times New Roman" w:cs="Times New Roman"/>
          <w:b/>
          <w:sz w:val="22"/>
          <w:szCs w:val="22"/>
        </w:rPr>
      </w:pPr>
      <w:r>
        <w:rPr>
          <w:rFonts w:ascii="Times New Roman" w:hAnsi="Times New Roman" w:cs="Times New Roman"/>
          <w:b/>
          <w:sz w:val="22"/>
          <w:szCs w:val="22"/>
        </w:rPr>
        <w:t>Schwerpunkte: Interkulturelle kommunikative Kompetenz, Sprechen,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954"/>
        <w:gridCol w:w="2070"/>
        <w:gridCol w:w="916"/>
        <w:gridCol w:w="1929"/>
        <w:gridCol w:w="2891"/>
      </w:tblGrid>
      <w:tr>
        <w:trPr>
          <w:trHeight w:val="340"/>
        </w:trPr>
        <w:tc>
          <w:tcPr>
            <w:tcW w:w="14254" w:type="dxa"/>
            <w:gridSpan w:val="8"/>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Soziokulturelles Orientierungswissen</w:t>
            </w:r>
          </w:p>
          <w:p>
            <w:pPr>
              <w:pStyle w:val="Listenabsatz"/>
              <w:numPr>
                <w:ilvl w:val="0"/>
                <w:numId w:val="32"/>
              </w:numPr>
              <w:spacing w:line="240" w:lineRule="auto"/>
              <w:ind w:left="157" w:hanging="138"/>
              <w:jc w:val="both"/>
              <w:rPr>
                <w:rFonts w:ascii="Times New Roman" w:hAnsi="Times New Roman" w:cs="Times New Roman"/>
              </w:rPr>
            </w:pPr>
            <w:r>
              <w:rPr>
                <w:rFonts w:ascii="Times New Roman" w:hAnsi="Times New Roman" w:cs="Times New Roman"/>
              </w:rPr>
              <w:t>Informationen zu Besitzangaben, Familienmitgliedern, Haustieren und zum Tagesablauf erwerben;</w:t>
            </w:r>
          </w:p>
          <w:p>
            <w:pPr>
              <w:pStyle w:val="Listenabsatz"/>
              <w:numPr>
                <w:ilvl w:val="0"/>
                <w:numId w:val="32"/>
              </w:numPr>
              <w:spacing w:after="60" w:line="240" w:lineRule="auto"/>
              <w:ind w:left="153" w:hanging="136"/>
              <w:jc w:val="both"/>
              <w:rPr>
                <w:rFonts w:ascii="Times New Roman" w:hAnsi="Times New Roman" w:cs="Times New Roman"/>
              </w:rPr>
            </w:pPr>
            <w:r>
              <w:rPr>
                <w:rFonts w:ascii="Times New Roman" w:hAnsi="Times New Roman" w:cs="Times New Roman"/>
              </w:rPr>
              <w:t>über Freizeitaktivitäten und Kleidung berichten;</w:t>
            </w:r>
          </w:p>
        </w:tc>
        <w:tc>
          <w:tcPr>
            <w:tcW w:w="4774" w:type="dxa"/>
            <w:gridSpan w:val="4"/>
            <w:tcBorders>
              <w:top w:val="single" w:sz="4" w:space="0" w:color="000000"/>
              <w:left w:val="single" w:sz="4"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Interkulturelle Einstellungen und Bewusstheit</w:t>
            </w:r>
          </w:p>
          <w:p>
            <w:pPr>
              <w:pStyle w:val="Listenabsatz"/>
              <w:numPr>
                <w:ilvl w:val="0"/>
                <w:numId w:val="33"/>
              </w:numPr>
              <w:spacing w:after="60"/>
              <w:ind w:left="136" w:hanging="136"/>
              <w:rPr>
                <w:rFonts w:ascii="Times New Roman" w:hAnsi="Times New Roman" w:cs="Times New Roman"/>
              </w:rPr>
            </w:pPr>
            <w:r>
              <w:rPr>
                <w:rFonts w:ascii="Times New Roman" w:hAnsi="Times New Roman" w:cs="Times New Roman"/>
              </w:rPr>
              <w:t>Soziokulturelles Wissen über Besonderheiten russischer Familien entwickeln;</w:t>
            </w:r>
          </w:p>
          <w:p>
            <w:pPr>
              <w:pStyle w:val="Listenabsatz"/>
              <w:numPr>
                <w:ilvl w:val="0"/>
                <w:numId w:val="33"/>
              </w:numPr>
              <w:spacing w:after="60"/>
              <w:ind w:left="136" w:hanging="136"/>
              <w:rPr>
                <w:rFonts w:ascii="Times New Roman" w:hAnsi="Times New Roman" w:cs="Times New Roman"/>
              </w:rPr>
            </w:pPr>
            <w:r>
              <w:rPr>
                <w:rFonts w:ascii="Times New Roman" w:hAnsi="Times New Roman" w:cs="Times New Roman"/>
              </w:rPr>
              <w:t xml:space="preserve">sich Unterschiede zu einer deutschen Familie bewusst machen; </w:t>
            </w:r>
          </w:p>
          <w:p>
            <w:pPr>
              <w:pStyle w:val="Listenabsatz"/>
              <w:numPr>
                <w:ilvl w:val="0"/>
                <w:numId w:val="33"/>
              </w:numPr>
              <w:spacing w:after="60"/>
              <w:ind w:left="136" w:hanging="136"/>
              <w:rPr>
                <w:rFonts w:ascii="Times New Roman" w:hAnsi="Times New Roman" w:cs="Times New Roman"/>
              </w:rPr>
            </w:pPr>
            <w:r>
              <w:rPr>
                <w:rFonts w:ascii="Times New Roman" w:hAnsi="Times New Roman" w:cs="Times New Roman"/>
              </w:rPr>
              <w:t>unterschiedliche Tagesabläufe und Freizeitaktivitäten kennenlernen und vergleichen</w:t>
            </w:r>
          </w:p>
        </w:tc>
        <w:tc>
          <w:tcPr>
            <w:tcW w:w="4804" w:type="dxa"/>
            <w:gridSpan w:val="2"/>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Interkulturelles Verstehen und Handeln</w:t>
            </w:r>
          </w:p>
          <w:p>
            <w:pPr>
              <w:spacing w:after="60"/>
              <w:rPr>
                <w:rFonts w:ascii="Times New Roman" w:hAnsi="Times New Roman" w:cs="Times New Roman"/>
              </w:rPr>
            </w:pPr>
            <w:r>
              <w:rPr>
                <w:rFonts w:ascii="Times New Roman" w:hAnsi="Times New Roman" w:cs="Times New Roman"/>
              </w:rPr>
              <w:t>eigene Lebenserfahrungen und Sichtweisen mit denen der russischen Bezugskultur vergleichen und sich dabei weitgehend in Denk- und Verhaltens</w:t>
            </w:r>
            <w:r>
              <w:rPr>
                <w:rFonts w:ascii="Times New Roman" w:hAnsi="Times New Roman" w:cs="Times New Roman"/>
              </w:rPr>
              <w:softHyphen/>
              <w:t>weisen Russen hineinversetzen und angemessen kommunikativ reagieren</w:t>
            </w:r>
          </w:p>
        </w:tc>
      </w:tr>
      <w:tr>
        <w:trPr>
          <w:trHeight w:val="340"/>
        </w:trPr>
        <w:tc>
          <w:tcPr>
            <w:tcW w:w="14254" w:type="dxa"/>
            <w:gridSpan w:val="8"/>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Hör-/Hör-Sehverstehen</w:t>
            </w:r>
          </w:p>
          <w:p>
            <w:pPr>
              <w:snapToGrid w:val="0"/>
              <w:jc w:val="left"/>
              <w:rPr>
                <w:rFonts w:ascii="Times New Roman" w:hAnsi="Times New Roman" w:cs="Times New Roman"/>
                <w:b/>
              </w:rPr>
            </w:pPr>
            <w:r>
              <w:rPr>
                <w:rFonts w:ascii="Times New Roman" w:hAnsi="Times New Roman" w:cs="Times New Roman"/>
                <w:sz w:val="22"/>
                <w:szCs w:val="22"/>
              </w:rPr>
              <w:t xml:space="preserve">Unterrichtsgespräche über Tagesabläufe, Hobbies, Mode und Familie verstehen </w:t>
            </w:r>
          </w:p>
        </w:tc>
        <w:tc>
          <w:tcPr>
            <w:tcW w:w="2666"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Leseverstehen</w:t>
            </w:r>
          </w:p>
          <w:p>
            <w:pPr>
              <w:pStyle w:val="Listenabsatz"/>
              <w:numPr>
                <w:ilvl w:val="0"/>
                <w:numId w:val="34"/>
              </w:numPr>
              <w:spacing w:after="60" w:line="240" w:lineRule="auto"/>
              <w:ind w:left="147" w:hanging="147"/>
              <w:rPr>
                <w:rFonts w:ascii="Times New Roman" w:hAnsi="Times New Roman" w:cs="Times New Roman"/>
              </w:rPr>
            </w:pPr>
            <w:r>
              <w:rPr>
                <w:rFonts w:ascii="Times New Roman" w:hAnsi="Times New Roman" w:cs="Times New Roman"/>
              </w:rPr>
              <w:t xml:space="preserve">detailliertes Textverständnis; </w:t>
            </w:r>
          </w:p>
          <w:p>
            <w:pPr>
              <w:pStyle w:val="Listenabsatz"/>
              <w:numPr>
                <w:ilvl w:val="0"/>
                <w:numId w:val="34"/>
              </w:numPr>
              <w:spacing w:after="60" w:line="240" w:lineRule="auto"/>
              <w:ind w:left="147" w:hanging="147"/>
              <w:rPr>
                <w:rFonts w:ascii="Times New Roman" w:hAnsi="Times New Roman" w:cs="Times New Roman"/>
              </w:rPr>
            </w:pPr>
            <w:r>
              <w:rPr>
                <w:rFonts w:ascii="Times New Roman" w:hAnsi="Times New Roman" w:cs="Times New Roman"/>
              </w:rPr>
              <w:t>Bedeutung von Hinweisschildern und Wegweisern erschließen</w:t>
            </w:r>
          </w:p>
        </w:tc>
        <w:tc>
          <w:tcPr>
            <w:tcW w:w="3024"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Sprechen</w:t>
            </w:r>
          </w:p>
          <w:p>
            <w:pPr>
              <w:pStyle w:val="Listenabsatz"/>
              <w:numPr>
                <w:ilvl w:val="0"/>
                <w:numId w:val="35"/>
              </w:numPr>
              <w:spacing w:after="60" w:line="240" w:lineRule="auto"/>
              <w:ind w:left="176" w:hanging="176"/>
              <w:rPr>
                <w:rFonts w:ascii="Times New Roman" w:hAnsi="Times New Roman" w:cs="Times New Roman"/>
              </w:rPr>
            </w:pPr>
            <w:r>
              <w:rPr>
                <w:rFonts w:ascii="Times New Roman" w:hAnsi="Times New Roman" w:cs="Times New Roman"/>
              </w:rPr>
              <w:t xml:space="preserve">über Kleidung und Farben sprechen; </w:t>
            </w:r>
          </w:p>
          <w:p>
            <w:pPr>
              <w:pStyle w:val="Listenabsatz"/>
              <w:numPr>
                <w:ilvl w:val="0"/>
                <w:numId w:val="35"/>
              </w:numPr>
              <w:spacing w:after="60" w:line="240" w:lineRule="auto"/>
              <w:ind w:left="176" w:hanging="176"/>
              <w:rPr>
                <w:rFonts w:ascii="Times New Roman" w:hAnsi="Times New Roman" w:cs="Times New Roman"/>
              </w:rPr>
            </w:pPr>
            <w:r>
              <w:rPr>
                <w:rFonts w:ascii="Times New Roman" w:hAnsi="Times New Roman" w:cs="Times New Roman"/>
              </w:rPr>
              <w:t>Rollen (Repliken) in Frage- und Antwortdialogen zur Beschreibung eigener Hobbies, Interessen, Vorlieben und Abneigungen übernehmen;</w:t>
            </w:r>
          </w:p>
          <w:p>
            <w:pPr>
              <w:pStyle w:val="Listenabsatz"/>
              <w:numPr>
                <w:ilvl w:val="0"/>
                <w:numId w:val="35"/>
              </w:numPr>
              <w:spacing w:after="60" w:line="240" w:lineRule="auto"/>
              <w:ind w:left="176" w:hanging="176"/>
              <w:rPr>
                <w:rFonts w:ascii="Times New Roman" w:hAnsi="Times New Roman" w:cs="Times New Roman"/>
              </w:rPr>
            </w:pPr>
            <w:r>
              <w:rPr>
                <w:rFonts w:ascii="Times New Roman" w:hAnsi="Times New Roman" w:cs="Times New Roman"/>
              </w:rPr>
              <w:t>Informationen über Personen geben;</w:t>
            </w:r>
          </w:p>
          <w:p>
            <w:pPr>
              <w:pStyle w:val="Listenabsatz"/>
              <w:numPr>
                <w:ilvl w:val="0"/>
                <w:numId w:val="35"/>
              </w:numPr>
              <w:spacing w:after="60" w:line="240" w:lineRule="auto"/>
              <w:ind w:left="176" w:hanging="176"/>
              <w:rPr>
                <w:rFonts w:ascii="Times New Roman" w:hAnsi="Times New Roman" w:cs="Times New Roman"/>
              </w:rPr>
            </w:pPr>
            <w:r>
              <w:rPr>
                <w:rFonts w:ascii="Times New Roman" w:hAnsi="Times New Roman" w:cs="Times New Roman"/>
              </w:rPr>
              <w:t>Eine kleine Geschichte erzählen</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Schreiben</w:t>
            </w:r>
          </w:p>
          <w:p>
            <w:pPr>
              <w:pStyle w:val="Listenabsatz"/>
              <w:numPr>
                <w:ilvl w:val="0"/>
                <w:numId w:val="36"/>
              </w:numPr>
              <w:spacing w:after="60" w:line="240" w:lineRule="auto"/>
              <w:ind w:left="164" w:hanging="164"/>
              <w:rPr>
                <w:rFonts w:ascii="Times New Roman" w:hAnsi="Times New Roman" w:cs="Times New Roman"/>
              </w:rPr>
            </w:pPr>
            <w:r>
              <w:rPr>
                <w:rFonts w:ascii="Times New Roman" w:hAnsi="Times New Roman" w:cs="Times New Roman"/>
              </w:rPr>
              <w:t xml:space="preserve">Informationen zum Tagesablauf, Kleidung, Hobbies und Personen notieren; eine Geschichte darüber  entwerfen; </w:t>
            </w:r>
          </w:p>
          <w:p>
            <w:pPr>
              <w:pStyle w:val="Listenabsatz"/>
              <w:numPr>
                <w:ilvl w:val="0"/>
                <w:numId w:val="36"/>
              </w:numPr>
              <w:spacing w:after="60" w:line="240" w:lineRule="auto"/>
              <w:ind w:left="164" w:hanging="164"/>
              <w:rPr>
                <w:rFonts w:ascii="Times New Roman" w:hAnsi="Times New Roman" w:cs="Times New Roman"/>
              </w:rPr>
            </w:pPr>
            <w:r>
              <w:rPr>
                <w:rFonts w:ascii="Times New Roman" w:hAnsi="Times New Roman" w:cs="Times New Roman"/>
              </w:rPr>
              <w:t>Informationen in zusammenhängende Texte integrieren</w:t>
            </w:r>
          </w:p>
        </w:tc>
        <w:tc>
          <w:tcPr>
            <w:tcW w:w="2875"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Sprachmittlung</w:t>
            </w:r>
          </w:p>
          <w:p>
            <w:pPr>
              <w:pStyle w:val="Listenabsatz"/>
              <w:numPr>
                <w:ilvl w:val="0"/>
                <w:numId w:val="37"/>
              </w:numPr>
              <w:spacing w:line="240" w:lineRule="auto"/>
              <w:ind w:left="118" w:hanging="177"/>
              <w:rPr>
                <w:rFonts w:ascii="Times New Roman" w:hAnsi="Times New Roman" w:cs="Times New Roman"/>
              </w:rPr>
            </w:pPr>
            <w:r>
              <w:rPr>
                <w:rFonts w:ascii="Times New Roman" w:hAnsi="Times New Roman" w:cs="Times New Roman"/>
              </w:rPr>
              <w:t xml:space="preserve">sprachunkundigen Besuchern über den eigenen Tagesablauf berichten, Personenbeschreibungen ins Deutsche bzw. Russische übertragen; </w:t>
            </w:r>
          </w:p>
          <w:p>
            <w:pPr>
              <w:pStyle w:val="Listenabsatz"/>
              <w:numPr>
                <w:ilvl w:val="0"/>
                <w:numId w:val="37"/>
              </w:numPr>
              <w:spacing w:line="240" w:lineRule="auto"/>
              <w:ind w:left="118" w:hanging="177"/>
              <w:rPr>
                <w:rFonts w:ascii="Times New Roman" w:hAnsi="Times New Roman" w:cs="Times New Roman"/>
              </w:rPr>
            </w:pPr>
            <w:r>
              <w:rPr>
                <w:rFonts w:ascii="Times New Roman" w:hAnsi="Times New Roman" w:cs="Times New Roman"/>
              </w:rPr>
              <w:t>Informationen über das Essen und die Schule übertragen</w:t>
            </w:r>
          </w:p>
        </w:tc>
      </w:tr>
      <w:tr>
        <w:tc>
          <w:tcPr>
            <w:tcW w:w="14254" w:type="dxa"/>
            <w:gridSpan w:val="8"/>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t xml:space="preserve">Verfügen über sprachliche Mittel </w:t>
            </w:r>
          </w:p>
          <w:p>
            <w:pPr>
              <w:jc w:val="center"/>
              <w:rPr>
                <w:rFonts w:ascii="Times New Roman" w:hAnsi="Times New Roman" w:cs="Times New Roman"/>
                <w:b/>
              </w:rPr>
            </w:pPr>
            <w:r>
              <w:rPr>
                <w:rFonts w:ascii="Times New Roman" w:hAnsi="Times New Roman" w:cs="Times New Roman"/>
                <w:b/>
                <w:sz w:val="22"/>
                <w:szCs w:val="22"/>
              </w:rPr>
              <w:t>(Wortschatz; grammatische Strukturen; Aussprache- u. Intonationsmuster; Orthographie u. Zeichensetzung)</w:t>
            </w:r>
          </w:p>
          <w:p>
            <w:pPr>
              <w:numPr>
                <w:ilvl w:val="0"/>
                <w:numId w:val="25"/>
              </w:numPr>
              <w:spacing w:after="60"/>
              <w:ind w:left="357" w:hanging="357"/>
              <w:rPr>
                <w:rFonts w:ascii="Times New Roman" w:hAnsi="Times New Roman" w:cs="Times New Roman"/>
              </w:rPr>
            </w:pPr>
            <w:r>
              <w:rPr>
                <w:rFonts w:ascii="Times New Roman" w:hAnsi="Times New Roman" w:cs="Times New Roman"/>
                <w:sz w:val="22"/>
                <w:szCs w:val="22"/>
              </w:rPr>
              <w:t>Wortschatz zu Familie, Alter, Uhrzeit, Tagesablauf, Freizeitaktivitäten, Kleidung und Farben erwerben und anwenden; Ausdrucksmittel anwenden und erweitern; gängige Intonationsmuster bei Frage-Antwort anwenden, Orthographie beachten, Russische Vatersnamen richtig bilden</w:t>
            </w:r>
          </w:p>
          <w:p>
            <w:pPr>
              <w:numPr>
                <w:ilvl w:val="0"/>
                <w:numId w:val="25"/>
              </w:numPr>
              <w:spacing w:after="60"/>
              <w:ind w:left="357" w:hanging="357"/>
              <w:rPr>
                <w:rFonts w:ascii="Times New Roman" w:hAnsi="Times New Roman" w:cs="Times New Roman"/>
              </w:rPr>
            </w:pPr>
            <w:r>
              <w:rPr>
                <w:rFonts w:ascii="Times New Roman" w:hAnsi="Times New Roman" w:cs="Times New Roman"/>
                <w:sz w:val="22"/>
                <w:szCs w:val="22"/>
              </w:rPr>
              <w:lastRenderedPageBreak/>
              <w:t xml:space="preserve">Genitiv, Dativ und Instrumental der Substantive im Singular und die Adjektive im Nominativ, Genitiv und Präpositiv Singular sowie im Nominativ Plural richtig gebrauchen, die Possessivpronomen </w:t>
            </w:r>
            <w:r>
              <w:rPr>
                <w:rFonts w:ascii="Times New Roman" w:hAnsi="Times New Roman" w:cs="Times New Roman"/>
                <w:b/>
                <w:sz w:val="22"/>
                <w:szCs w:val="22"/>
                <w:lang w:val="ru-RU"/>
              </w:rPr>
              <w:t>мой</w:t>
            </w:r>
            <w:r>
              <w:rPr>
                <w:rFonts w:ascii="Times New Roman" w:hAnsi="Times New Roman" w:cs="Times New Roman"/>
                <w:b/>
                <w:sz w:val="22"/>
                <w:szCs w:val="22"/>
              </w:rPr>
              <w:t xml:space="preserve">/ </w:t>
            </w:r>
            <w:r>
              <w:rPr>
                <w:rFonts w:ascii="Times New Roman" w:hAnsi="Times New Roman" w:cs="Times New Roman"/>
                <w:b/>
                <w:sz w:val="22"/>
                <w:szCs w:val="22"/>
                <w:lang w:val="ru-RU"/>
              </w:rPr>
              <w:t>твой</w:t>
            </w:r>
            <w:r>
              <w:rPr>
                <w:rFonts w:ascii="Times New Roman" w:hAnsi="Times New Roman" w:cs="Times New Roman"/>
                <w:b/>
                <w:sz w:val="22"/>
                <w:szCs w:val="22"/>
              </w:rPr>
              <w:t xml:space="preserve">, </w:t>
            </w:r>
            <w:r>
              <w:rPr>
                <w:rFonts w:ascii="Times New Roman" w:hAnsi="Times New Roman" w:cs="Times New Roman"/>
                <w:sz w:val="22"/>
                <w:szCs w:val="22"/>
              </w:rPr>
              <w:t xml:space="preserve">die Deklination der Personalpronomen, die Zahlen bis 60, die reflexiven Verben und neue Vokabeln , z.B. </w:t>
            </w:r>
            <w:r>
              <w:rPr>
                <w:rFonts w:ascii="Times New Roman" w:hAnsi="Times New Roman" w:cs="Times New Roman"/>
                <w:b/>
                <w:sz w:val="22"/>
                <w:szCs w:val="22"/>
                <w:lang w:val="ru-RU"/>
              </w:rPr>
              <w:t>помогать</w:t>
            </w:r>
            <w:r>
              <w:rPr>
                <w:rFonts w:ascii="Times New Roman" w:hAnsi="Times New Roman" w:cs="Times New Roman"/>
                <w:sz w:val="22"/>
                <w:szCs w:val="22"/>
              </w:rPr>
              <w:t xml:space="preserve">  lernen und situationsgerecht anwenden, die Besonderheiten der belebten maskulinen Substantive im Akkusativ Singular beachten und richtig anwenden </w:t>
            </w:r>
          </w:p>
        </w:tc>
      </w:tr>
      <w:tr>
        <w:trPr>
          <w:trHeight w:val="113"/>
        </w:trPr>
        <w:tc>
          <w:tcPr>
            <w:tcW w:w="6455" w:type="dxa"/>
            <w:gridSpan w:val="4"/>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lastRenderedPageBreak/>
              <w:t>Sprachlernkompetenz</w:t>
            </w:r>
          </w:p>
        </w:tc>
        <w:tc>
          <w:tcPr>
            <w:tcW w:w="7806" w:type="dxa"/>
            <w:gridSpan w:val="4"/>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1077"/>
        </w:trPr>
        <w:tc>
          <w:tcPr>
            <w:tcW w:w="6455" w:type="dxa"/>
            <w:gridSpan w:val="4"/>
            <w:tcBorders>
              <w:top w:val="single" w:sz="2" w:space="0" w:color="000000"/>
              <w:left w:val="single" w:sz="8" w:space="0" w:color="000000"/>
              <w:bottom w:val="single" w:sz="4" w:space="0" w:color="000000"/>
            </w:tcBorders>
          </w:tcPr>
          <w:p>
            <w:pPr>
              <w:pStyle w:val="Listenabsatz"/>
              <w:numPr>
                <w:ilvl w:val="0"/>
                <w:numId w:val="38"/>
              </w:numPr>
              <w:snapToGrid w:val="0"/>
              <w:ind w:left="157" w:hanging="138"/>
              <w:jc w:val="both"/>
              <w:rPr>
                <w:rFonts w:ascii="Times New Roman" w:hAnsi="Times New Roman" w:cs="Times New Roman"/>
                <w:b/>
                <w:bCs/>
              </w:rPr>
            </w:pPr>
            <w:r>
              <w:rPr>
                <w:rFonts w:ascii="Times New Roman" w:hAnsi="Times New Roman" w:cs="Times New Roman"/>
              </w:rPr>
              <w:t xml:space="preserve">Den eigenen Lerntyp erkennen; </w:t>
            </w:r>
          </w:p>
          <w:p>
            <w:pPr>
              <w:pStyle w:val="Listenabsatz"/>
              <w:numPr>
                <w:ilvl w:val="0"/>
                <w:numId w:val="38"/>
              </w:numPr>
              <w:snapToGrid w:val="0"/>
              <w:ind w:left="157" w:hanging="138"/>
              <w:jc w:val="both"/>
              <w:rPr>
                <w:rFonts w:ascii="Times New Roman" w:hAnsi="Times New Roman" w:cs="Times New Roman"/>
                <w:b/>
                <w:bCs/>
              </w:rPr>
            </w:pPr>
            <w:r>
              <w:rPr>
                <w:rFonts w:ascii="Times New Roman" w:hAnsi="Times New Roman" w:cs="Times New Roman"/>
              </w:rPr>
              <w:t xml:space="preserve">Wörter in Mindmaps strukturieren; </w:t>
            </w:r>
          </w:p>
          <w:p>
            <w:pPr>
              <w:pStyle w:val="Listenabsatz"/>
              <w:numPr>
                <w:ilvl w:val="0"/>
                <w:numId w:val="38"/>
              </w:numPr>
              <w:snapToGrid w:val="0"/>
              <w:ind w:left="157" w:hanging="138"/>
              <w:jc w:val="both"/>
              <w:rPr>
                <w:rFonts w:ascii="Times New Roman" w:hAnsi="Times New Roman" w:cs="Times New Roman"/>
                <w:b/>
                <w:bCs/>
              </w:rPr>
            </w:pPr>
            <w:r>
              <w:rPr>
                <w:rFonts w:ascii="Times New Roman" w:hAnsi="Times New Roman" w:cs="Times New Roman"/>
              </w:rPr>
              <w:t xml:space="preserve">Wortfeld zu </w:t>
            </w:r>
            <w:r>
              <w:rPr>
                <w:rFonts w:ascii="Times New Roman" w:hAnsi="Times New Roman" w:cs="Times New Roman"/>
                <w:b/>
                <w:lang w:val="ru-RU"/>
              </w:rPr>
              <w:t>одежда</w:t>
            </w:r>
            <w:r>
              <w:rPr>
                <w:rFonts w:ascii="Times New Roman" w:hAnsi="Times New Roman" w:cs="Times New Roman"/>
              </w:rPr>
              <w:t xml:space="preserve"> erstellen; Notizen anfertigen; </w:t>
            </w:r>
          </w:p>
          <w:p>
            <w:pPr>
              <w:pStyle w:val="Listenabsatz"/>
              <w:numPr>
                <w:ilvl w:val="0"/>
                <w:numId w:val="38"/>
              </w:numPr>
              <w:snapToGrid w:val="0"/>
              <w:spacing w:line="240" w:lineRule="auto"/>
              <w:ind w:left="157" w:hanging="138"/>
              <w:jc w:val="both"/>
              <w:rPr>
                <w:rFonts w:ascii="Times New Roman" w:hAnsi="Times New Roman" w:cs="Times New Roman"/>
                <w:b/>
                <w:bCs/>
              </w:rPr>
            </w:pPr>
            <w:r>
              <w:rPr>
                <w:rFonts w:ascii="Times New Roman" w:hAnsi="Times New Roman" w:cs="Times New Roman"/>
              </w:rPr>
              <w:t>Regeln für die Bildung von reflexiven Verbformen ableiten und für einen ökonomischeren Spracherwerb einsetzen; Regeln für die Besonderheiten der belebten maskulinen Substantive im Akkusativ Singular ableiten und anwenden</w:t>
            </w:r>
          </w:p>
        </w:tc>
        <w:tc>
          <w:tcPr>
            <w:tcW w:w="7806" w:type="dxa"/>
            <w:gridSpan w:val="4"/>
            <w:tcBorders>
              <w:top w:val="single" w:sz="2" w:space="0" w:color="000000"/>
              <w:left w:val="single" w:sz="8" w:space="0" w:color="000000"/>
              <w:bottom w:val="single" w:sz="4" w:space="0" w:color="000000"/>
              <w:right w:val="single" w:sz="8" w:space="0" w:color="000000"/>
            </w:tcBorders>
          </w:tcPr>
          <w:p>
            <w:pPr>
              <w:tabs>
                <w:tab w:val="left" w:pos="290"/>
              </w:tabs>
              <w:snapToGrid w:val="0"/>
              <w:rPr>
                <w:rFonts w:ascii="Times New Roman" w:hAnsi="Times New Roman" w:cs="Times New Roman"/>
              </w:rPr>
            </w:pPr>
            <w:r>
              <w:rPr>
                <w:rFonts w:ascii="Times New Roman" w:hAnsi="Times New Roman" w:cs="Times New Roman"/>
                <w:sz w:val="22"/>
                <w:szCs w:val="22"/>
              </w:rPr>
              <w:t>Kategorie der reflexiven Verben kennenlernen und Unterschiede zum Deutschen erkennen; strukturelle Unterschiede beim grammatischen und natürlichen Geschlecht der Substantive erkennen; Internationalismen erschließen, Wörter durch Fotos erschließen</w:t>
            </w:r>
          </w:p>
        </w:tc>
      </w:tr>
      <w:tr>
        <w:trPr>
          <w:trHeight w:val="397"/>
        </w:trPr>
        <w:tc>
          <w:tcPr>
            <w:tcW w:w="14261" w:type="dxa"/>
            <w:gridSpan w:val="8"/>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Text- und Medienkompetenz</w:t>
            </w:r>
          </w:p>
        </w:tc>
      </w:tr>
      <w:tr>
        <w:trPr>
          <w:trHeight w:val="397"/>
        </w:trPr>
        <w:tc>
          <w:tcPr>
            <w:tcW w:w="14261" w:type="dxa"/>
            <w:gridSpan w:val="8"/>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sz w:val="22"/>
                <w:szCs w:val="22"/>
              </w:rPr>
              <w:t>kurze Geschichten zum Vergleich von Kleidungsstücken und Kleidergrößen, Homepage einer Sportlerin, Klassen-Modekatalog, Kurzpräsentation Tages- und Lebenslauf</w:t>
            </w:r>
          </w:p>
        </w:tc>
      </w:tr>
      <w:tr>
        <w:trPr>
          <w:trHeight w:val="397"/>
        </w:trPr>
        <w:tc>
          <w:tcPr>
            <w:tcW w:w="14261" w:type="dxa"/>
            <w:gridSpan w:val="8"/>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Sonstige fachinterne Absprachen</w:t>
            </w:r>
          </w:p>
        </w:tc>
      </w:tr>
      <w:tr>
        <w:trPr>
          <w:trHeight w:val="657"/>
        </w:trPr>
        <w:tc>
          <w:tcPr>
            <w:tcW w:w="6464" w:type="dxa"/>
            <w:gridSpan w:val="4"/>
            <w:tcBorders>
              <w:top w:val="single" w:sz="4" w:space="0" w:color="000000"/>
              <w:left w:val="single" w:sz="8" w:space="0" w:color="000000"/>
              <w:bottom w:val="single" w:sz="4"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Leistungsfeststellung</w:t>
            </w:r>
          </w:p>
          <w:p>
            <w:pPr>
              <w:pBdr>
                <w:bottom w:val="single" w:sz="2" w:space="2" w:color="000000"/>
              </w:pBdr>
              <w:snapToGrid w:val="0"/>
              <w:rPr>
                <w:rFonts w:ascii="Times New Roman" w:hAnsi="Times New Roman" w:cs="Times New Roman"/>
              </w:rPr>
            </w:pPr>
            <w:r>
              <w:rPr>
                <w:rFonts w:ascii="Times New Roman" w:hAnsi="Times New Roman" w:cs="Times New Roman"/>
                <w:sz w:val="22"/>
                <w:szCs w:val="22"/>
              </w:rPr>
              <w:t xml:space="preserve">Klausur: Überprüfung von Schreiben/Leseverstehen mit isolierter Überprüfung des Hörverstehens, ggf. mit Bezug der Schreibaufgabe auch auf die Textgrundlage(n) des Hörverstehens. In der Schreibaufgabe Beschreibung eine Tagesablaufes und Erstellung eines Lebenslaufes. </w:t>
            </w:r>
            <w:r>
              <w:rPr>
                <w:rFonts w:ascii="Times New Roman" w:hAnsi="Times New Roman" w:cs="Times New Roman"/>
              </w:rPr>
              <w:t xml:space="preserve"> </w:t>
            </w:r>
          </w:p>
          <w:p>
            <w:pPr>
              <w:pBdr>
                <w:bottom w:val="single" w:sz="2" w:space="2" w:color="000000"/>
              </w:pBdr>
              <w:snapToGrid w:val="0"/>
              <w:rPr>
                <w:rFonts w:ascii="Times New Roman" w:hAnsi="Times New Roman" w:cs="Times New Roman"/>
              </w:rPr>
            </w:pPr>
            <w:r>
              <w:rPr>
                <w:rFonts w:ascii="Times New Roman" w:hAnsi="Times New Roman" w:cs="Times New Roman"/>
              </w:rPr>
              <w:t>Ggf: mündliche Gruppenprüfung zum Thema Freizeitaktivitäten</w:t>
            </w:r>
          </w:p>
        </w:tc>
        <w:tc>
          <w:tcPr>
            <w:tcW w:w="7797" w:type="dxa"/>
            <w:gridSpan w:val="4"/>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bCs/>
              </w:rPr>
            </w:pPr>
            <w:r>
              <w:rPr>
                <w:rFonts w:ascii="Times New Roman" w:hAnsi="Times New Roman" w:cs="Times New Roman"/>
                <w:b/>
                <w:bCs/>
              </w:rPr>
              <w:t>Projektvorhaben</w:t>
            </w:r>
          </w:p>
          <w:p>
            <w:pPr>
              <w:snapToGrid w:val="0"/>
              <w:rPr>
                <w:rFonts w:ascii="Times New Roman" w:hAnsi="Times New Roman" w:cs="Times New Roman"/>
              </w:rPr>
            </w:pPr>
            <w:r>
              <w:rPr>
                <w:rFonts w:ascii="Times New Roman" w:hAnsi="Times New Roman" w:cs="Times New Roman"/>
                <w:sz w:val="22"/>
                <w:szCs w:val="22"/>
              </w:rPr>
              <w:t>Eventuell eigene Homepage erstellen</w:t>
            </w:r>
          </w:p>
        </w:tc>
      </w:tr>
    </w:tbl>
    <w:p>
      <w:pPr>
        <w:rPr>
          <w:rFonts w:ascii="Times New Roman" w:hAnsi="Times New Roman" w:cs="Times New Roman"/>
        </w:rPr>
      </w:pPr>
    </w:p>
    <w:p>
      <w:pPr>
        <w:jc w:val="left"/>
        <w:rPr>
          <w:rFonts w:ascii="Times New Roman" w:hAnsi="Times New Roman" w:cs="Times New Roman"/>
          <w:b/>
          <w:sz w:val="26"/>
          <w:szCs w:val="26"/>
        </w:rPr>
      </w:pPr>
      <w:r>
        <w:rPr>
          <w:rFonts w:ascii="Times New Roman" w:hAnsi="Times New Roman" w:cs="Times New Roman"/>
          <w:b/>
          <w:sz w:val="26"/>
          <w:szCs w:val="26"/>
        </w:rPr>
        <w:br w:type="page"/>
      </w:r>
    </w:p>
    <w:p>
      <w:pPr>
        <w:jc w:val="center"/>
        <w:rPr>
          <w:rFonts w:ascii="Times New Roman" w:hAnsi="Times New Roman" w:cs="Times New Roman"/>
          <w:b/>
          <w:color w:val="FF0000"/>
        </w:rPr>
      </w:pPr>
      <w:r>
        <w:rPr>
          <w:rFonts w:ascii="Times New Roman" w:hAnsi="Times New Roman" w:cs="Times New Roman"/>
          <w:b/>
          <w:color w:val="FF0000"/>
          <w:sz w:val="26"/>
          <w:szCs w:val="26"/>
        </w:rPr>
        <w:lastRenderedPageBreak/>
        <w:t>Thema: Moskau: Leben in einer Metropole</w:t>
      </w:r>
    </w:p>
    <w:p>
      <w:pPr>
        <w:spacing w:line="276" w:lineRule="auto"/>
        <w:jc w:val="center"/>
        <w:rPr>
          <w:rFonts w:ascii="Times New Roman" w:hAnsi="Times New Roman" w:cs="Times New Roman"/>
          <w:sz w:val="22"/>
          <w:szCs w:val="22"/>
        </w:rPr>
      </w:pPr>
    </w:p>
    <w:p>
      <w:pPr>
        <w:spacing w:line="276" w:lineRule="auto"/>
        <w:jc w:val="center"/>
        <w:rPr>
          <w:rFonts w:ascii="Times New Roman" w:hAnsi="Times New Roman" w:cs="Times New Roman"/>
          <w:sz w:val="22"/>
          <w:szCs w:val="22"/>
        </w:rPr>
      </w:pPr>
      <w:r>
        <w:rPr>
          <w:rFonts w:ascii="Times New Roman" w:hAnsi="Times New Roman" w:cs="Times New Roman"/>
          <w:sz w:val="22"/>
          <w:szCs w:val="22"/>
        </w:rPr>
        <w:t>Qualifikationsphase 1, 1. Halbjahr, 1. Quartal, Unterrichtsvorhaben I</w:t>
      </w:r>
    </w:p>
    <w:p>
      <w:pPr>
        <w:jc w:val="center"/>
        <w:rPr>
          <w:rFonts w:ascii="Times New Roman" w:hAnsi="Times New Roman" w:cs="Times New Roman"/>
          <w:b/>
          <w:sz w:val="22"/>
          <w:szCs w:val="22"/>
        </w:rPr>
      </w:pPr>
      <w:r>
        <w:rPr>
          <w:rFonts w:ascii="Times New Roman" w:hAnsi="Times New Roman" w:cs="Times New Roman"/>
          <w:b/>
          <w:sz w:val="22"/>
          <w:szCs w:val="22"/>
        </w:rPr>
        <w:t xml:space="preserve">Kompetenzstufe A2 </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 40 </w:t>
      </w:r>
      <w:r>
        <w:rPr>
          <w:rFonts w:ascii="Times New Roman" w:hAnsi="Times New Roman" w:cs="Times New Roman"/>
          <w:bCs/>
          <w:sz w:val="22"/>
          <w:szCs w:val="22"/>
        </w:rPr>
        <w:t>Std. Obligatorik</w:t>
      </w:r>
    </w:p>
    <w:p>
      <w:pPr>
        <w:spacing w:line="276" w:lineRule="auto"/>
        <w:jc w:val="center"/>
        <w:rPr>
          <w:rFonts w:ascii="Times New Roman" w:hAnsi="Times New Roman" w:cs="Times New Roman"/>
          <w:sz w:val="22"/>
          <w:szCs w:val="22"/>
        </w:rPr>
      </w:pPr>
      <w:r>
        <w:rPr>
          <w:rFonts w:ascii="Times New Roman" w:hAnsi="Times New Roman" w:cs="Times New Roman"/>
          <w:bCs/>
          <w:sz w:val="22"/>
          <w:szCs w:val="22"/>
        </w:rPr>
        <w:t xml:space="preserve"> </w:t>
      </w:r>
    </w:p>
    <w:p>
      <w:pPr>
        <w:jc w:val="center"/>
        <w:rPr>
          <w:rFonts w:ascii="Times New Roman" w:hAnsi="Times New Roman" w:cs="Times New Roman"/>
          <w:b/>
          <w:sz w:val="22"/>
          <w:szCs w:val="22"/>
        </w:rPr>
      </w:pPr>
      <w:r>
        <w:rPr>
          <w:rFonts w:ascii="Times New Roman" w:hAnsi="Times New Roman" w:cs="Times New Roman"/>
          <w:b/>
          <w:sz w:val="22"/>
          <w:szCs w:val="22"/>
        </w:rPr>
        <w:t>Schwerpunkte: Interkulturelle kommunikative Kompetenz, Sprechen,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954"/>
        <w:gridCol w:w="2070"/>
        <w:gridCol w:w="916"/>
        <w:gridCol w:w="1929"/>
        <w:gridCol w:w="2891"/>
      </w:tblGrid>
      <w:tr>
        <w:trPr>
          <w:trHeight w:val="340"/>
        </w:trPr>
        <w:tc>
          <w:tcPr>
            <w:tcW w:w="14254" w:type="dxa"/>
            <w:gridSpan w:val="8"/>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Soziokulturelles Orientierungswissen</w:t>
            </w:r>
          </w:p>
          <w:p>
            <w:pPr>
              <w:jc w:val="left"/>
              <w:rPr>
                <w:rFonts w:ascii="Times New Roman" w:hAnsi="Times New Roman" w:cs="Times New Roman"/>
              </w:rPr>
            </w:pPr>
            <w:r>
              <w:rPr>
                <w:rFonts w:ascii="Times New Roman" w:hAnsi="Times New Roman" w:cs="Times New Roman"/>
                <w:sz w:val="22"/>
                <w:szCs w:val="22"/>
              </w:rPr>
              <w:t>Informationen zu Moskau und seinen  Sehenswürdigkeiten und Transportmitteln erwerben und sich in der Stadt mit Hilfsmitteln orientieren; wichtige russische Feiertage, Feste</w:t>
            </w:r>
          </w:p>
        </w:tc>
        <w:tc>
          <w:tcPr>
            <w:tcW w:w="4774" w:type="dxa"/>
            <w:gridSpan w:val="4"/>
            <w:tcBorders>
              <w:top w:val="single" w:sz="4" w:space="0" w:color="000000"/>
              <w:left w:val="single" w:sz="4"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Interkulturelle Einstellungen und Bewusstheit</w:t>
            </w:r>
          </w:p>
          <w:p>
            <w:pPr>
              <w:jc w:val="left"/>
              <w:rPr>
                <w:rFonts w:ascii="Times New Roman" w:hAnsi="Times New Roman" w:cs="Times New Roman"/>
              </w:rPr>
            </w:pPr>
            <w:r>
              <w:rPr>
                <w:rFonts w:ascii="Times New Roman" w:hAnsi="Times New Roman" w:cs="Times New Roman"/>
                <w:sz w:val="22"/>
                <w:szCs w:val="22"/>
              </w:rPr>
              <w:t>Soziokulturelles Wissen über die Geschichte und Besonderheiten Moskaus entwickeln und sich deren zentrale Rolle bewusst machen; traditionelle Feste in ihrer gesellschaftlichen Bedeutung kennenlernen und vergleichen</w:t>
            </w:r>
          </w:p>
        </w:tc>
        <w:tc>
          <w:tcPr>
            <w:tcW w:w="4804" w:type="dxa"/>
            <w:gridSpan w:val="2"/>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Interkulturelles Verstehen und Handeln</w:t>
            </w:r>
          </w:p>
          <w:p>
            <w:pPr>
              <w:jc w:val="left"/>
              <w:rPr>
                <w:rFonts w:ascii="Times New Roman" w:hAnsi="Times New Roman" w:cs="Times New Roman"/>
              </w:rPr>
            </w:pPr>
            <w:r>
              <w:rPr>
                <w:rFonts w:ascii="Times New Roman" w:hAnsi="Times New Roman" w:cs="Times New Roman"/>
                <w:sz w:val="22"/>
                <w:szCs w:val="22"/>
              </w:rPr>
              <w:t>eigene Lebenserfahrungen und Sichtweisen mit denen der russischen Bezugskultur vergleichen und sich dabei weitgehend in Denk- und Verhaltens</w:t>
            </w:r>
            <w:r>
              <w:rPr>
                <w:rFonts w:ascii="Times New Roman" w:hAnsi="Times New Roman" w:cs="Times New Roman"/>
                <w:sz w:val="22"/>
                <w:szCs w:val="22"/>
              </w:rPr>
              <w:softHyphen/>
              <w:t>weisen der Moskauer hineinversetzen und angemessen kommunikativ reagieren; sich an Hand vom Stadtplan/Metroplan orientieren, den Weg zu bestimmten Zielen erfragen, Fahrkarten und Souvenirs kaufen, Preise erfragen und Auskunft darüber geben, Einladung zum Geburtstag</w:t>
            </w:r>
          </w:p>
        </w:tc>
      </w:tr>
      <w:tr>
        <w:trPr>
          <w:trHeight w:val="340"/>
        </w:trPr>
        <w:tc>
          <w:tcPr>
            <w:tcW w:w="14254" w:type="dxa"/>
            <w:gridSpan w:val="8"/>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Hör-/Hör-Sehverstehen</w:t>
            </w:r>
          </w:p>
          <w:p>
            <w:pPr>
              <w:snapToGrid w:val="0"/>
              <w:jc w:val="left"/>
              <w:rPr>
                <w:rFonts w:ascii="Times New Roman" w:hAnsi="Times New Roman" w:cs="Times New Roman"/>
                <w:b/>
              </w:rPr>
            </w:pPr>
            <w:r>
              <w:rPr>
                <w:rFonts w:ascii="Times New Roman" w:hAnsi="Times New Roman" w:cs="Times New Roman"/>
                <w:sz w:val="22"/>
                <w:szCs w:val="22"/>
              </w:rPr>
              <w:t xml:space="preserve">Unterrichtsgespräche über Moskau verstehen </w:t>
            </w:r>
          </w:p>
        </w:tc>
        <w:tc>
          <w:tcPr>
            <w:tcW w:w="2666"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Leseverstehen</w:t>
            </w:r>
          </w:p>
          <w:p>
            <w:pPr>
              <w:jc w:val="left"/>
              <w:rPr>
                <w:rFonts w:ascii="Times New Roman" w:hAnsi="Times New Roman" w:cs="Times New Roman"/>
              </w:rPr>
            </w:pPr>
            <w:r>
              <w:rPr>
                <w:rFonts w:ascii="Times New Roman" w:hAnsi="Times New Roman" w:cs="Times New Roman"/>
                <w:sz w:val="22"/>
                <w:szCs w:val="22"/>
              </w:rPr>
              <w:t>detailliertes Textverständnis; Bedeutung von Hinweisschildern und Wegweisern erschließen</w:t>
            </w:r>
          </w:p>
        </w:tc>
        <w:tc>
          <w:tcPr>
            <w:tcW w:w="3024"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Sprechen</w:t>
            </w:r>
          </w:p>
          <w:p>
            <w:pPr>
              <w:jc w:val="left"/>
              <w:rPr>
                <w:rFonts w:ascii="Times New Roman" w:hAnsi="Times New Roman" w:cs="Times New Roman"/>
              </w:rPr>
            </w:pPr>
            <w:r>
              <w:rPr>
                <w:rFonts w:ascii="Times New Roman" w:hAnsi="Times New Roman" w:cs="Times New Roman"/>
                <w:sz w:val="22"/>
                <w:szCs w:val="22"/>
              </w:rPr>
              <w:t>über Sehenswürdigkeiten sprechen; Rollen (Repliken) in Frage- und Antwortdialogen zur Wegbeschreibung übernehmen; Informationen zur Stadt geben</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Schreiben</w:t>
            </w:r>
          </w:p>
          <w:p>
            <w:pPr>
              <w:jc w:val="left"/>
              <w:rPr>
                <w:rFonts w:ascii="Times New Roman" w:hAnsi="Times New Roman" w:cs="Times New Roman"/>
              </w:rPr>
            </w:pPr>
            <w:r>
              <w:rPr>
                <w:rFonts w:ascii="Times New Roman" w:hAnsi="Times New Roman" w:cs="Times New Roman"/>
                <w:sz w:val="22"/>
                <w:szCs w:val="22"/>
              </w:rPr>
              <w:t>Informationen zur Stadt notieren; Städteportrait entwerfen; Informationen in dialogische und zusammenhängende Texte integrieren; über Stadtentdeckung berichten</w:t>
            </w:r>
          </w:p>
        </w:tc>
        <w:tc>
          <w:tcPr>
            <w:tcW w:w="2875"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Sprachmittlung</w:t>
            </w:r>
          </w:p>
          <w:p>
            <w:pPr>
              <w:jc w:val="left"/>
              <w:rPr>
                <w:rFonts w:ascii="Times New Roman" w:hAnsi="Times New Roman" w:cs="Times New Roman"/>
              </w:rPr>
            </w:pPr>
            <w:r>
              <w:rPr>
                <w:rFonts w:ascii="Times New Roman" w:hAnsi="Times New Roman" w:cs="Times New Roman"/>
                <w:sz w:val="22"/>
                <w:szCs w:val="22"/>
              </w:rPr>
              <w:t>sprachunkundigen Besuchern beim Erwerb von Fahrkarten helfen, Wegbeschreibungen ins Deutsche bzw. Russische übertragen; Informationen eines Reiseführers global übertragen</w:t>
            </w:r>
          </w:p>
        </w:tc>
      </w:tr>
      <w:tr>
        <w:tc>
          <w:tcPr>
            <w:tcW w:w="14254" w:type="dxa"/>
            <w:gridSpan w:val="8"/>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t xml:space="preserve">Verfügen über sprachliche Mittel </w:t>
            </w:r>
          </w:p>
          <w:p>
            <w:pPr>
              <w:jc w:val="center"/>
              <w:rPr>
                <w:rFonts w:ascii="Times New Roman" w:hAnsi="Times New Roman" w:cs="Times New Roman"/>
                <w:b/>
              </w:rPr>
            </w:pPr>
            <w:r>
              <w:rPr>
                <w:rFonts w:ascii="Times New Roman" w:hAnsi="Times New Roman" w:cs="Times New Roman"/>
                <w:b/>
                <w:sz w:val="22"/>
                <w:szCs w:val="22"/>
              </w:rPr>
              <w:t>(Wortschatz; grammatische Strukturen; Aussprache- u. Intonationsmuster; Orthographie u. Zeichensetzung)</w:t>
            </w:r>
          </w:p>
          <w:p>
            <w:pPr>
              <w:pStyle w:val="Listenabsatz"/>
              <w:numPr>
                <w:ilvl w:val="0"/>
                <w:numId w:val="43"/>
              </w:numPr>
              <w:rPr>
                <w:rFonts w:ascii="Times New Roman" w:hAnsi="Times New Roman" w:cs="Times New Roman"/>
              </w:rPr>
            </w:pPr>
            <w:r>
              <w:rPr>
                <w:rFonts w:ascii="Times New Roman" w:hAnsi="Times New Roman" w:cs="Times New Roman"/>
              </w:rPr>
              <w:t>Wortschatz zu Moskaus Sehenswürdigkeiten, Transportmitteln, Wegbeschreibung und elementaren Einkaufssituationen erwerben und anwenden; Ausdrucksmittel für Dialoggestaltung, das Städteporträt und die Sprachmittlung anwenden und erweitern; gängige Intonationsmuster bei Frage-Antwort anwenden, Ausdrucksmittel und Wortschatz in korrekter Orthographie einsetzen</w:t>
            </w:r>
          </w:p>
          <w:p>
            <w:pPr>
              <w:pStyle w:val="Listenabsatz"/>
              <w:numPr>
                <w:ilvl w:val="0"/>
                <w:numId w:val="43"/>
              </w:numPr>
              <w:rPr>
                <w:rFonts w:ascii="Times New Roman" w:hAnsi="Times New Roman" w:cs="Times New Roman"/>
              </w:rPr>
            </w:pPr>
            <w:r>
              <w:rPr>
                <w:rFonts w:ascii="Times New Roman" w:hAnsi="Times New Roman" w:cs="Times New Roman"/>
              </w:rPr>
              <w:lastRenderedPageBreak/>
              <w:t>Verben der Fortbewegung im Präsens, Demonstrativpronomen im Nominativ, Gen., Akkusativ (unbelebt), Präp. Sg., Nom. Pl., Ordnungszahlen lernen und situationsgerecht anwenden; Rektion nach Zahlen/ Preisangaben</w:t>
            </w:r>
          </w:p>
        </w:tc>
      </w:tr>
      <w:tr>
        <w:trPr>
          <w:trHeight w:val="113"/>
        </w:trPr>
        <w:tc>
          <w:tcPr>
            <w:tcW w:w="6455" w:type="dxa"/>
            <w:gridSpan w:val="4"/>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lastRenderedPageBreak/>
              <w:t>Sprachlernkompetenz</w:t>
            </w:r>
          </w:p>
        </w:tc>
        <w:tc>
          <w:tcPr>
            <w:tcW w:w="7806" w:type="dxa"/>
            <w:gridSpan w:val="4"/>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1077"/>
        </w:trPr>
        <w:tc>
          <w:tcPr>
            <w:tcW w:w="6455" w:type="dxa"/>
            <w:gridSpan w:val="4"/>
            <w:tcBorders>
              <w:top w:val="single" w:sz="2" w:space="0" w:color="000000"/>
              <w:left w:val="single" w:sz="8" w:space="0" w:color="000000"/>
              <w:bottom w:val="single" w:sz="4" w:space="0" w:color="000000"/>
            </w:tcBorders>
          </w:tcPr>
          <w:p>
            <w:pPr>
              <w:snapToGrid w:val="0"/>
              <w:jc w:val="center"/>
              <w:rPr>
                <w:rFonts w:ascii="Times New Roman" w:hAnsi="Times New Roman" w:cs="Times New Roman"/>
                <w:b/>
                <w:bCs/>
              </w:rPr>
            </w:pPr>
            <w:r>
              <w:rPr>
                <w:rFonts w:ascii="Times New Roman" w:hAnsi="Times New Roman" w:cs="Times New Roman"/>
                <w:sz w:val="22"/>
                <w:szCs w:val="22"/>
              </w:rPr>
              <w:t>elementare Strategien für die Verständigung im Ausland entwickeln; Wörter in Mindmaps strukturieren; Wortfelder erstellen; Notizen anfertigen; Regeln für die Bildung der Verbformen (Konsonantenverschiebung) ableiten und für einen ökonomischeren Spracherwerb einsetzen; Regeln für die Bildung des Präteritum ableiten und anwenden</w:t>
            </w:r>
          </w:p>
        </w:tc>
        <w:tc>
          <w:tcPr>
            <w:tcW w:w="7806" w:type="dxa"/>
            <w:gridSpan w:val="4"/>
            <w:tcBorders>
              <w:top w:val="single" w:sz="2" w:space="0" w:color="000000"/>
              <w:left w:val="single" w:sz="8" w:space="0" w:color="000000"/>
              <w:bottom w:val="single" w:sz="4" w:space="0" w:color="000000"/>
              <w:right w:val="single" w:sz="8" w:space="0" w:color="000000"/>
            </w:tcBorders>
          </w:tcPr>
          <w:p>
            <w:pPr>
              <w:tabs>
                <w:tab w:val="left" w:pos="290"/>
              </w:tabs>
              <w:snapToGrid w:val="0"/>
              <w:rPr>
                <w:rFonts w:ascii="Times New Roman" w:hAnsi="Times New Roman" w:cs="Times New Roman"/>
              </w:rPr>
            </w:pPr>
            <w:r>
              <w:rPr>
                <w:rFonts w:ascii="Times New Roman" w:hAnsi="Times New Roman" w:cs="Times New Roman"/>
                <w:sz w:val="22"/>
                <w:szCs w:val="22"/>
              </w:rPr>
              <w:t>Kategorie der Verben der Fortbewegung kennenlernen und Unterschiede zum Deutschen erkennen; neue strukturelle Unterschiede bei der Datumsangabe erkennen und dieses Wissen beim Spracherwerb nutzen</w:t>
            </w:r>
          </w:p>
        </w:tc>
      </w:tr>
      <w:tr>
        <w:trPr>
          <w:trHeight w:val="397"/>
        </w:trPr>
        <w:tc>
          <w:tcPr>
            <w:tcW w:w="14261" w:type="dxa"/>
            <w:gridSpan w:val="8"/>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Text- und Medienkompetenz</w:t>
            </w:r>
          </w:p>
        </w:tc>
      </w:tr>
      <w:tr>
        <w:trPr>
          <w:trHeight w:val="667"/>
        </w:trPr>
        <w:tc>
          <w:tcPr>
            <w:tcW w:w="14261" w:type="dxa"/>
            <w:gridSpan w:val="8"/>
            <w:tcBorders>
              <w:top w:val="single" w:sz="2" w:space="0" w:color="000000"/>
              <w:left w:val="single" w:sz="8" w:space="0" w:color="000000"/>
              <w:bottom w:val="single" w:sz="8" w:space="0" w:color="000000"/>
              <w:right w:val="single" w:sz="8" w:space="0" w:color="000000"/>
            </w:tcBorders>
          </w:tcPr>
          <w:p>
            <w:pPr>
              <w:snapToGrid w:val="0"/>
              <w:rPr>
                <w:rFonts w:ascii="Times New Roman" w:hAnsi="Times New Roman" w:cs="Times New Roman"/>
              </w:rPr>
            </w:pPr>
            <w:r>
              <w:rPr>
                <w:rFonts w:ascii="Times New Roman" w:hAnsi="Times New Roman" w:cs="Times New Roman"/>
                <w:sz w:val="22"/>
                <w:szCs w:val="22"/>
              </w:rPr>
              <w:t>Flyer, Prospekte über die Stadt Moskau und Heimatort entwerfen, verstehen und auswerten, Dialoge zur Wegbeschreibung erstellen und präsentieren; Geburtstagslied verstehen und singen, Einladungskarte zum Geburtstag und Glückwunschkarte erstellen und beantworten</w:t>
            </w:r>
          </w:p>
        </w:tc>
      </w:tr>
      <w:tr>
        <w:trPr>
          <w:trHeight w:val="397"/>
        </w:trPr>
        <w:tc>
          <w:tcPr>
            <w:tcW w:w="14261" w:type="dxa"/>
            <w:gridSpan w:val="8"/>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Sonstige fachinterne Absprachen</w:t>
            </w:r>
          </w:p>
        </w:tc>
      </w:tr>
      <w:tr>
        <w:trPr>
          <w:trHeight w:val="657"/>
        </w:trPr>
        <w:tc>
          <w:tcPr>
            <w:tcW w:w="6464" w:type="dxa"/>
            <w:gridSpan w:val="4"/>
            <w:tcBorders>
              <w:top w:val="single" w:sz="4" w:space="0" w:color="000000"/>
              <w:left w:val="single" w:sz="8" w:space="0" w:color="000000"/>
              <w:bottom w:val="single" w:sz="4"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Leistungsfeststellung</w:t>
            </w:r>
          </w:p>
          <w:p>
            <w:pPr>
              <w:pBdr>
                <w:bottom w:val="single" w:sz="2" w:space="2" w:color="000000"/>
              </w:pBdr>
              <w:snapToGrid w:val="0"/>
              <w:rPr>
                <w:rFonts w:ascii="Times New Roman" w:hAnsi="Times New Roman" w:cs="Times New Roman"/>
              </w:rPr>
            </w:pPr>
          </w:p>
        </w:tc>
        <w:tc>
          <w:tcPr>
            <w:tcW w:w="7797" w:type="dxa"/>
            <w:gridSpan w:val="4"/>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bCs/>
              </w:rPr>
            </w:pPr>
            <w:r>
              <w:rPr>
                <w:rFonts w:ascii="Times New Roman" w:hAnsi="Times New Roman" w:cs="Times New Roman"/>
                <w:b/>
                <w:bCs/>
              </w:rPr>
              <w:t>Projektvorhaben</w:t>
            </w:r>
          </w:p>
          <w:p>
            <w:pPr>
              <w:snapToGrid w:val="0"/>
              <w:rPr>
                <w:rFonts w:ascii="Times New Roman" w:hAnsi="Times New Roman" w:cs="Times New Roman"/>
              </w:rPr>
            </w:pPr>
            <w:r>
              <w:rPr>
                <w:rFonts w:ascii="Times New Roman" w:hAnsi="Times New Roman" w:cs="Times New Roman"/>
                <w:sz w:val="22"/>
                <w:szCs w:val="22"/>
              </w:rPr>
              <w:t>Präsentation zu Moskau vorbereiten und vorstellen</w:t>
            </w:r>
          </w:p>
        </w:tc>
      </w:tr>
    </w:tbl>
    <w:p>
      <w:pPr>
        <w:jc w:val="center"/>
        <w:rPr>
          <w:rFonts w:ascii="Times New Roman" w:hAnsi="Times New Roman" w:cs="Times New Roman"/>
          <w:b/>
          <w:color w:val="FF0000"/>
          <w:sz w:val="26"/>
          <w:szCs w:val="26"/>
        </w:rPr>
      </w:pPr>
    </w:p>
    <w:p>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Thema: Arbeiten, Wohnen und Freizeit in verschiedenen russischen Regionen</w:t>
      </w:r>
    </w:p>
    <w:p>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(Beispiel: St. Petersburg)</w:t>
      </w:r>
    </w:p>
    <w:p>
      <w:pPr>
        <w:spacing w:line="276" w:lineRule="auto"/>
        <w:jc w:val="center"/>
        <w:rPr>
          <w:rFonts w:ascii="Times New Roman" w:hAnsi="Times New Roman" w:cs="Times New Roman"/>
          <w:sz w:val="22"/>
          <w:szCs w:val="22"/>
        </w:rPr>
      </w:pPr>
    </w:p>
    <w:p>
      <w:pPr>
        <w:spacing w:line="276" w:lineRule="auto"/>
        <w:jc w:val="center"/>
        <w:rPr>
          <w:rFonts w:ascii="Times New Roman" w:hAnsi="Times New Roman" w:cs="Times New Roman"/>
          <w:sz w:val="22"/>
          <w:szCs w:val="22"/>
        </w:rPr>
      </w:pPr>
      <w:r>
        <w:rPr>
          <w:rFonts w:ascii="Times New Roman" w:hAnsi="Times New Roman" w:cs="Times New Roman"/>
          <w:sz w:val="22"/>
          <w:szCs w:val="22"/>
        </w:rPr>
        <w:t>Qualifikationsphase 1, 1. Halbjahr, 2. Quartal bis 2. Halbjahr, 1. Quartal, Unterrichtsvorhaben II</w:t>
      </w:r>
    </w:p>
    <w:p>
      <w:pPr>
        <w:jc w:val="center"/>
        <w:rPr>
          <w:rFonts w:ascii="Times New Roman" w:hAnsi="Times New Roman" w:cs="Times New Roman"/>
          <w:b/>
          <w:sz w:val="22"/>
          <w:szCs w:val="22"/>
        </w:rPr>
      </w:pPr>
      <w:r>
        <w:rPr>
          <w:rFonts w:ascii="Times New Roman" w:hAnsi="Times New Roman" w:cs="Times New Roman"/>
          <w:b/>
          <w:sz w:val="22"/>
          <w:szCs w:val="22"/>
        </w:rPr>
        <w:t>Kompetenzstufe A2 mit Anteilen von B1</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 40 </w:t>
      </w:r>
      <w:r>
        <w:rPr>
          <w:rFonts w:ascii="Times New Roman" w:hAnsi="Times New Roman" w:cs="Times New Roman"/>
          <w:bCs/>
          <w:sz w:val="22"/>
          <w:szCs w:val="22"/>
        </w:rPr>
        <w:t>Std. Obligatorik</w:t>
      </w:r>
    </w:p>
    <w:p>
      <w:pPr>
        <w:spacing w:line="276" w:lineRule="auto"/>
        <w:jc w:val="center"/>
        <w:rPr>
          <w:rFonts w:ascii="Times New Roman" w:hAnsi="Times New Roman" w:cs="Times New Roman"/>
          <w:sz w:val="22"/>
          <w:szCs w:val="22"/>
        </w:rPr>
      </w:pPr>
      <w:r>
        <w:rPr>
          <w:rFonts w:ascii="Times New Roman" w:hAnsi="Times New Roman" w:cs="Times New Roman"/>
          <w:bCs/>
          <w:sz w:val="22"/>
          <w:szCs w:val="22"/>
        </w:rPr>
        <w:t xml:space="preserve"> </w:t>
      </w:r>
    </w:p>
    <w:p>
      <w:pPr>
        <w:jc w:val="center"/>
        <w:rPr>
          <w:rFonts w:ascii="Times New Roman" w:hAnsi="Times New Roman" w:cs="Times New Roman"/>
          <w:b/>
          <w:sz w:val="22"/>
          <w:szCs w:val="22"/>
        </w:rPr>
      </w:pPr>
      <w:r>
        <w:rPr>
          <w:rFonts w:ascii="Times New Roman" w:hAnsi="Times New Roman" w:cs="Times New Roman"/>
          <w:b/>
          <w:sz w:val="22"/>
          <w:szCs w:val="22"/>
        </w:rPr>
        <w:t>Schwerpunkte: Interkulturelle kommunikative Kompetenz, Sprechen,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954"/>
        <w:gridCol w:w="2070"/>
        <w:gridCol w:w="916"/>
        <w:gridCol w:w="1929"/>
        <w:gridCol w:w="2891"/>
      </w:tblGrid>
      <w:tr>
        <w:trPr>
          <w:trHeight w:val="340"/>
        </w:trPr>
        <w:tc>
          <w:tcPr>
            <w:tcW w:w="14254" w:type="dxa"/>
            <w:gridSpan w:val="8"/>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Soziokulturelles Orientierungswissen</w:t>
            </w:r>
          </w:p>
          <w:p>
            <w:pPr>
              <w:jc w:val="left"/>
              <w:rPr>
                <w:rFonts w:ascii="Times New Roman" w:hAnsi="Times New Roman" w:cs="Times New Roman"/>
              </w:rPr>
            </w:pPr>
            <w:r>
              <w:rPr>
                <w:rFonts w:ascii="Times New Roman" w:hAnsi="Times New Roman" w:cs="Times New Roman"/>
                <w:sz w:val="22"/>
                <w:szCs w:val="22"/>
              </w:rPr>
              <w:t xml:space="preserve">Informationen zu St. Petersburg und seinen Sehenswürdigkeiten erwerben und sich in der Stadt mit Hilfsmitteln orientieren; Freizeitgestaltung russischer Jugendlicher im Vergleich zu deutschen kennenlernen; Wohn- und Arbeitssituation </w:t>
            </w:r>
            <w:r>
              <w:rPr>
                <w:rFonts w:ascii="Times New Roman" w:hAnsi="Times New Roman" w:cs="Times New Roman"/>
                <w:sz w:val="22"/>
                <w:szCs w:val="22"/>
              </w:rPr>
              <w:lastRenderedPageBreak/>
              <w:t>in einer russischen Stadt und auf dem Land kennenlernen</w:t>
            </w:r>
          </w:p>
        </w:tc>
        <w:tc>
          <w:tcPr>
            <w:tcW w:w="4774" w:type="dxa"/>
            <w:gridSpan w:val="4"/>
            <w:tcBorders>
              <w:top w:val="single" w:sz="4" w:space="0" w:color="000000"/>
              <w:left w:val="single" w:sz="4"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lastRenderedPageBreak/>
              <w:t>Interkulturelle Einstellungen und Bewusstheit</w:t>
            </w:r>
          </w:p>
          <w:p>
            <w:pPr>
              <w:jc w:val="left"/>
              <w:rPr>
                <w:rFonts w:ascii="Times New Roman" w:hAnsi="Times New Roman" w:cs="Times New Roman"/>
              </w:rPr>
            </w:pPr>
            <w:r>
              <w:rPr>
                <w:rFonts w:ascii="Times New Roman" w:hAnsi="Times New Roman" w:cs="Times New Roman"/>
                <w:sz w:val="22"/>
                <w:szCs w:val="22"/>
              </w:rPr>
              <w:t>Soziokulturelles Wissen über die Geschichte und Besonderheiten einer Region entwickeln und sich deren zentrale Rolle bewusst machen; Freizeit, Arbeits- und Wohnsituationen in Russland kennenlernen  und mit der Situation in Deutschland vergleichen vergleichen</w:t>
            </w:r>
          </w:p>
        </w:tc>
        <w:tc>
          <w:tcPr>
            <w:tcW w:w="4804" w:type="dxa"/>
            <w:gridSpan w:val="2"/>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Interkulturelles Verstehen und Handeln</w:t>
            </w:r>
          </w:p>
          <w:p>
            <w:pPr>
              <w:jc w:val="left"/>
              <w:rPr>
                <w:rFonts w:ascii="Times New Roman" w:hAnsi="Times New Roman" w:cs="Times New Roman"/>
              </w:rPr>
            </w:pPr>
            <w:r>
              <w:rPr>
                <w:rFonts w:ascii="Times New Roman" w:hAnsi="Times New Roman" w:cs="Times New Roman"/>
                <w:sz w:val="22"/>
                <w:szCs w:val="22"/>
              </w:rPr>
              <w:t>eigene Lebenserfahrungen und Sichtweisen mit denen der russischen Bezugskultur vergleichen und sich dabei weitgehend in russische Denk- und Verhaltensweisen hineinversetzen und angemessen kommunikativ reagieren</w:t>
            </w:r>
          </w:p>
        </w:tc>
      </w:tr>
      <w:tr>
        <w:trPr>
          <w:trHeight w:val="340"/>
        </w:trPr>
        <w:tc>
          <w:tcPr>
            <w:tcW w:w="14254" w:type="dxa"/>
            <w:gridSpan w:val="8"/>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Hör-/Hör-Sehverstehen</w:t>
            </w:r>
          </w:p>
          <w:p>
            <w:pPr>
              <w:snapToGrid w:val="0"/>
              <w:jc w:val="left"/>
              <w:rPr>
                <w:rFonts w:ascii="Times New Roman" w:hAnsi="Times New Roman" w:cs="Times New Roman"/>
                <w:b/>
              </w:rPr>
            </w:pPr>
            <w:r>
              <w:rPr>
                <w:rFonts w:ascii="Times New Roman" w:hAnsi="Times New Roman" w:cs="Times New Roman"/>
                <w:sz w:val="22"/>
                <w:szCs w:val="22"/>
              </w:rPr>
              <w:t xml:space="preserve">Unterrichtsgespräche über das Leben in einer Stadt und auf dem Land verstehen </w:t>
            </w:r>
          </w:p>
        </w:tc>
        <w:tc>
          <w:tcPr>
            <w:tcW w:w="2666"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Leseverstehen</w:t>
            </w:r>
          </w:p>
          <w:p>
            <w:pPr>
              <w:jc w:val="left"/>
              <w:rPr>
                <w:rFonts w:ascii="Times New Roman" w:hAnsi="Times New Roman" w:cs="Times New Roman"/>
              </w:rPr>
            </w:pPr>
            <w:r>
              <w:rPr>
                <w:rFonts w:ascii="Times New Roman" w:hAnsi="Times New Roman" w:cs="Times New Roman"/>
                <w:sz w:val="22"/>
                <w:szCs w:val="22"/>
              </w:rPr>
              <w:t>detailliertes Textverständnis; Texte über die Geschichte von Sehenswürdigkeiten verstehen; Texte über russische Freizeit-, Wohn- und Arbeitssituation verstehen.</w:t>
            </w:r>
          </w:p>
        </w:tc>
        <w:tc>
          <w:tcPr>
            <w:tcW w:w="3024"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Sprechen</w:t>
            </w:r>
          </w:p>
          <w:p>
            <w:pPr>
              <w:jc w:val="left"/>
              <w:rPr>
                <w:rFonts w:ascii="Times New Roman" w:hAnsi="Times New Roman" w:cs="Times New Roman"/>
              </w:rPr>
            </w:pPr>
            <w:r>
              <w:rPr>
                <w:rFonts w:ascii="Times New Roman" w:hAnsi="Times New Roman" w:cs="Times New Roman"/>
                <w:sz w:val="22"/>
                <w:szCs w:val="22"/>
              </w:rPr>
              <w:t>über Sehenswürdigkeiten und einen Ausflug sprechen; Interesse / Desinteresse bekunden und begründen; Rollen (Repliken) in Frage- und Antwortdialogen zur Wohn- und Arbeitssituation übernehmen; Informationen zur eigenen Situation und zur Situation in der eigenen Stadt geben</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Schreiben</w:t>
            </w:r>
          </w:p>
          <w:p>
            <w:pPr>
              <w:jc w:val="left"/>
              <w:rPr>
                <w:rFonts w:ascii="Times New Roman" w:hAnsi="Times New Roman" w:cs="Times New Roman"/>
              </w:rPr>
            </w:pPr>
            <w:r>
              <w:rPr>
                <w:rFonts w:ascii="Times New Roman" w:hAnsi="Times New Roman" w:cs="Times New Roman"/>
                <w:sz w:val="22"/>
                <w:szCs w:val="22"/>
              </w:rPr>
              <w:t>Informationen zur Stadt notieren; Städteportrait entwerfen; Informationen in zusammenhängende Texte integrieren; Texte zur Freizeit, Wohn- und Arbeitssituation in der eigenen Stadt verfassen, beurteilen und begründen</w:t>
            </w:r>
          </w:p>
        </w:tc>
        <w:tc>
          <w:tcPr>
            <w:tcW w:w="2875"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Sprachmittlung</w:t>
            </w:r>
          </w:p>
          <w:p>
            <w:pPr>
              <w:jc w:val="left"/>
              <w:rPr>
                <w:rFonts w:ascii="Times New Roman" w:hAnsi="Times New Roman" w:cs="Times New Roman"/>
              </w:rPr>
            </w:pPr>
            <w:r>
              <w:rPr>
                <w:rFonts w:ascii="Times New Roman" w:hAnsi="Times New Roman" w:cs="Times New Roman"/>
                <w:sz w:val="22"/>
                <w:szCs w:val="22"/>
              </w:rPr>
              <w:t>sprachunkundigen Besuchern Informationen zu Wuppertal geben; Informationen zu den genannten Themen aus dem Internet global übertragen</w:t>
            </w:r>
          </w:p>
        </w:tc>
      </w:tr>
      <w:tr>
        <w:tc>
          <w:tcPr>
            <w:tcW w:w="14254" w:type="dxa"/>
            <w:gridSpan w:val="8"/>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t xml:space="preserve">Verfügen über sprachliche Mittel </w:t>
            </w:r>
          </w:p>
          <w:p>
            <w:pPr>
              <w:jc w:val="center"/>
              <w:rPr>
                <w:rFonts w:ascii="Times New Roman" w:hAnsi="Times New Roman" w:cs="Times New Roman"/>
                <w:b/>
              </w:rPr>
            </w:pPr>
            <w:r>
              <w:rPr>
                <w:rFonts w:ascii="Times New Roman" w:hAnsi="Times New Roman" w:cs="Times New Roman"/>
                <w:b/>
                <w:sz w:val="22"/>
                <w:szCs w:val="22"/>
              </w:rPr>
              <w:t>(Wortschatz; grammatische Strukturen; Aussprache- u. Intonationsmuster; Orthographie u. Zeichensetzung)</w:t>
            </w:r>
          </w:p>
          <w:p>
            <w:pPr>
              <w:numPr>
                <w:ilvl w:val="0"/>
                <w:numId w:val="44"/>
              </w:numPr>
              <w:jc w:val="left"/>
              <w:rPr>
                <w:rFonts w:ascii="Times New Roman" w:hAnsi="Times New Roman" w:cs="Times New Roman"/>
              </w:rPr>
            </w:pPr>
            <w:r>
              <w:rPr>
                <w:rFonts w:ascii="Times New Roman" w:hAnsi="Times New Roman" w:cs="Times New Roman"/>
                <w:sz w:val="22"/>
                <w:szCs w:val="22"/>
              </w:rPr>
              <w:t>Wortschatz zu Sehenswürdigkeiten, Freizeitgestaltung, Wohn- und Arbeitssituation erwerben und anwenden; Wortfeld Exkursion, Ausdrucksmittel anwenden und erweitern; gängige Intonationsmuster bei Frage-Antwort anwenden, Orthographie beachten</w:t>
            </w:r>
          </w:p>
          <w:p>
            <w:pPr>
              <w:numPr>
                <w:ilvl w:val="0"/>
                <w:numId w:val="44"/>
              </w:numPr>
              <w:jc w:val="left"/>
              <w:rPr>
                <w:rFonts w:ascii="Times New Roman" w:hAnsi="Times New Roman" w:cs="Times New Roman"/>
              </w:rPr>
            </w:pPr>
            <w:r>
              <w:rPr>
                <w:rFonts w:ascii="Times New Roman" w:hAnsi="Times New Roman" w:cs="Times New Roman"/>
                <w:sz w:val="22"/>
                <w:szCs w:val="22"/>
              </w:rPr>
              <w:t>Vergangenheit der Verben; Deklination der Adjektive und Substantive im Plural; reflexive Verben (</w:t>
            </w:r>
            <w:r>
              <w:rPr>
                <w:rFonts w:ascii="Times New Roman" w:hAnsi="Times New Roman" w:cs="Times New Roman"/>
                <w:sz w:val="22"/>
                <w:szCs w:val="22"/>
                <w:lang w:val="ru-RU"/>
              </w:rPr>
              <w:t>нравиться</w:t>
            </w:r>
            <w:r>
              <w:rPr>
                <w:rFonts w:ascii="Times New Roman" w:hAnsi="Times New Roman" w:cs="Times New Roman"/>
                <w:sz w:val="22"/>
                <w:szCs w:val="22"/>
              </w:rPr>
              <w:t xml:space="preserve">), Fragepronomen </w:t>
            </w:r>
            <w:r>
              <w:rPr>
                <w:rFonts w:ascii="Times New Roman" w:hAnsi="Times New Roman" w:cs="Times New Roman"/>
                <w:sz w:val="22"/>
                <w:szCs w:val="22"/>
                <w:lang w:val="ru-RU"/>
              </w:rPr>
              <w:t>кто</w:t>
            </w:r>
            <w:r>
              <w:rPr>
                <w:rFonts w:ascii="Times New Roman" w:hAnsi="Times New Roman" w:cs="Times New Roman"/>
                <w:sz w:val="22"/>
                <w:szCs w:val="22"/>
              </w:rPr>
              <w:t xml:space="preserve"> und </w:t>
            </w:r>
            <w:r>
              <w:rPr>
                <w:rFonts w:ascii="Times New Roman" w:hAnsi="Times New Roman" w:cs="Times New Roman"/>
                <w:sz w:val="22"/>
                <w:szCs w:val="22"/>
                <w:lang w:val="ru-RU"/>
              </w:rPr>
              <w:t>что</w:t>
            </w:r>
            <w:r>
              <w:rPr>
                <w:rFonts w:ascii="Times New Roman" w:hAnsi="Times New Roman" w:cs="Times New Roman"/>
                <w:sz w:val="22"/>
                <w:szCs w:val="22"/>
              </w:rPr>
              <w:t>, Personal</w:t>
            </w:r>
            <w:r>
              <w:rPr>
                <w:rFonts w:ascii="Times New Roman" w:hAnsi="Times New Roman" w:cs="Times New Roman"/>
                <w:sz w:val="22"/>
                <w:szCs w:val="22"/>
                <w:lang w:val="ru-RU"/>
              </w:rPr>
              <w:t>е</w:t>
            </w:r>
            <w:r>
              <w:rPr>
                <w:rFonts w:ascii="Times New Roman" w:hAnsi="Times New Roman" w:cs="Times New Roman"/>
                <w:sz w:val="22"/>
                <w:szCs w:val="22"/>
              </w:rPr>
              <w:t xml:space="preserve">pronomen – Instrumental und Präpositiv, </w:t>
            </w:r>
            <w:r>
              <w:rPr>
                <w:rFonts w:ascii="Times New Roman" w:hAnsi="Times New Roman" w:cs="Times New Roman"/>
                <w:sz w:val="22"/>
                <w:szCs w:val="22"/>
                <w:lang w:val="ru-RU"/>
              </w:rPr>
              <w:t>ова</w:t>
            </w:r>
            <w:r>
              <w:rPr>
                <w:rFonts w:ascii="Times New Roman" w:hAnsi="Times New Roman" w:cs="Times New Roman"/>
                <w:sz w:val="22"/>
                <w:szCs w:val="22"/>
              </w:rPr>
              <w:t>- /-</w:t>
            </w:r>
            <w:r>
              <w:rPr>
                <w:rFonts w:ascii="Times New Roman" w:hAnsi="Times New Roman" w:cs="Times New Roman"/>
                <w:sz w:val="22"/>
                <w:szCs w:val="22"/>
                <w:lang w:val="ru-RU"/>
              </w:rPr>
              <w:t>ева</w:t>
            </w:r>
            <w:r>
              <w:rPr>
                <w:rFonts w:ascii="Times New Roman" w:hAnsi="Times New Roman" w:cs="Times New Roman"/>
                <w:sz w:val="22"/>
                <w:szCs w:val="22"/>
              </w:rPr>
              <w:t xml:space="preserve"> Verben, </w:t>
            </w:r>
            <w:r>
              <w:rPr>
                <w:rFonts w:ascii="Times New Roman" w:hAnsi="Times New Roman" w:cs="Times New Roman"/>
                <w:sz w:val="22"/>
                <w:szCs w:val="22"/>
                <w:lang w:val="ru-RU"/>
              </w:rPr>
              <w:t>интер</w:t>
            </w:r>
            <w:r>
              <w:rPr>
                <w:rFonts w:ascii="Times New Roman" w:hAnsi="Times New Roman" w:cs="Times New Roman"/>
                <w:sz w:val="22"/>
                <w:szCs w:val="22"/>
              </w:rPr>
              <w:t>e</w:t>
            </w:r>
            <w:r>
              <w:rPr>
                <w:rFonts w:ascii="Times New Roman" w:hAnsi="Times New Roman" w:cs="Times New Roman"/>
                <w:sz w:val="22"/>
                <w:szCs w:val="22"/>
                <w:lang w:val="ru-RU"/>
              </w:rPr>
              <w:t>соваться</w:t>
            </w:r>
          </w:p>
        </w:tc>
      </w:tr>
      <w:tr>
        <w:trPr>
          <w:trHeight w:val="113"/>
        </w:trPr>
        <w:tc>
          <w:tcPr>
            <w:tcW w:w="6455" w:type="dxa"/>
            <w:gridSpan w:val="4"/>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t>Sprachlernkompetenz</w:t>
            </w:r>
          </w:p>
        </w:tc>
        <w:tc>
          <w:tcPr>
            <w:tcW w:w="7806" w:type="dxa"/>
            <w:gridSpan w:val="4"/>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1077"/>
        </w:trPr>
        <w:tc>
          <w:tcPr>
            <w:tcW w:w="6455" w:type="dxa"/>
            <w:gridSpan w:val="4"/>
            <w:tcBorders>
              <w:top w:val="single" w:sz="2" w:space="0" w:color="000000"/>
              <w:left w:val="single" w:sz="8" w:space="0" w:color="000000"/>
              <w:bottom w:val="single" w:sz="4" w:space="0" w:color="000000"/>
            </w:tcBorders>
          </w:tcPr>
          <w:p>
            <w:pPr>
              <w:snapToGrid w:val="0"/>
              <w:jc w:val="center"/>
              <w:rPr>
                <w:rFonts w:ascii="Times New Roman" w:hAnsi="Times New Roman" w:cs="Times New Roman"/>
                <w:b/>
                <w:bCs/>
              </w:rPr>
            </w:pPr>
            <w:r>
              <w:rPr>
                <w:rFonts w:ascii="Times New Roman" w:hAnsi="Times New Roman" w:cs="Times New Roman"/>
                <w:sz w:val="22"/>
                <w:szCs w:val="22"/>
              </w:rPr>
              <w:t>Strategien für die Verständigung im Ausland entwickeln; Wörter in Mindmaps strukturieren; Wortfelder erstellen; Notizen anfertigen; Regeln für die Bildung des Präteritum ableiten und anwenden</w:t>
            </w:r>
          </w:p>
        </w:tc>
        <w:tc>
          <w:tcPr>
            <w:tcW w:w="7806" w:type="dxa"/>
            <w:gridSpan w:val="4"/>
            <w:tcBorders>
              <w:top w:val="single" w:sz="2" w:space="0" w:color="000000"/>
              <w:left w:val="single" w:sz="8" w:space="0" w:color="000000"/>
              <w:bottom w:val="single" w:sz="4" w:space="0" w:color="000000"/>
              <w:right w:val="single" w:sz="8" w:space="0" w:color="000000"/>
            </w:tcBorders>
          </w:tcPr>
          <w:p>
            <w:pPr>
              <w:tabs>
                <w:tab w:val="left" w:pos="290"/>
              </w:tabs>
              <w:snapToGrid w:val="0"/>
              <w:rPr>
                <w:rFonts w:ascii="Times New Roman" w:hAnsi="Times New Roman" w:cs="Times New Roman"/>
              </w:rPr>
            </w:pPr>
            <w:r>
              <w:rPr>
                <w:rFonts w:ascii="Times New Roman" w:hAnsi="Times New Roman" w:cs="Times New Roman"/>
                <w:sz w:val="22"/>
                <w:szCs w:val="22"/>
              </w:rPr>
              <w:t>Kategorie der reflexiven Verben kennenlernen und Unterschiede zum Deutschen erkennen; Gemeinsamkeiten der Deklinationen von Substantiven und Adjektiven im Russischen und Deutschen erkennen.</w:t>
            </w:r>
          </w:p>
        </w:tc>
      </w:tr>
      <w:tr>
        <w:trPr>
          <w:trHeight w:val="397"/>
        </w:trPr>
        <w:tc>
          <w:tcPr>
            <w:tcW w:w="14261" w:type="dxa"/>
            <w:gridSpan w:val="8"/>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Text- und Medienkompetenz</w:t>
            </w:r>
          </w:p>
        </w:tc>
      </w:tr>
      <w:tr>
        <w:trPr>
          <w:trHeight w:val="667"/>
        </w:trPr>
        <w:tc>
          <w:tcPr>
            <w:tcW w:w="14261" w:type="dxa"/>
            <w:gridSpan w:val="8"/>
            <w:tcBorders>
              <w:top w:val="single" w:sz="2" w:space="0" w:color="000000"/>
              <w:left w:val="single" w:sz="8" w:space="0" w:color="000000"/>
              <w:bottom w:val="single" w:sz="8" w:space="0" w:color="000000"/>
              <w:right w:val="single" w:sz="8" w:space="0" w:color="000000"/>
            </w:tcBorders>
          </w:tcPr>
          <w:p>
            <w:pPr>
              <w:snapToGrid w:val="0"/>
              <w:rPr>
                <w:rFonts w:ascii="Times New Roman" w:hAnsi="Times New Roman" w:cs="Times New Roman"/>
              </w:rPr>
            </w:pPr>
            <w:r>
              <w:rPr>
                <w:rFonts w:ascii="Times New Roman" w:hAnsi="Times New Roman" w:cs="Times New Roman"/>
              </w:rPr>
              <w:t>Umgang mit dem Internet: Informationen finden, verstehen und beurteilen. Umgang mit Quellen;</w:t>
            </w:r>
          </w:p>
          <w:p>
            <w:pPr>
              <w:snapToGrid w:val="0"/>
              <w:rPr>
                <w:rFonts w:ascii="Times New Roman" w:hAnsi="Times New Roman" w:cs="Times New Roman"/>
              </w:rPr>
            </w:pPr>
            <w:r>
              <w:rPr>
                <w:rFonts w:ascii="Times New Roman" w:hAnsi="Times New Roman" w:cs="Times New Roman"/>
              </w:rPr>
              <w:t>Sprachmittlung vom Deutschen ins Russische</w:t>
            </w:r>
          </w:p>
        </w:tc>
      </w:tr>
      <w:tr>
        <w:trPr>
          <w:trHeight w:val="397"/>
        </w:trPr>
        <w:tc>
          <w:tcPr>
            <w:tcW w:w="14261" w:type="dxa"/>
            <w:gridSpan w:val="8"/>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Sonstige fachinterne Absprachen</w:t>
            </w:r>
          </w:p>
        </w:tc>
      </w:tr>
      <w:tr>
        <w:trPr>
          <w:trHeight w:val="657"/>
        </w:trPr>
        <w:tc>
          <w:tcPr>
            <w:tcW w:w="6464" w:type="dxa"/>
            <w:gridSpan w:val="4"/>
            <w:tcBorders>
              <w:top w:val="single" w:sz="4" w:space="0" w:color="000000"/>
              <w:left w:val="single" w:sz="8" w:space="0" w:color="000000"/>
              <w:bottom w:val="single" w:sz="4" w:space="0" w:color="000000"/>
            </w:tcBorders>
            <w:shd w:val="clear" w:color="auto" w:fill="auto"/>
            <w:vAlign w:val="center"/>
          </w:tcPr>
          <w:p>
            <w:pPr>
              <w:snapToGrid w:val="0"/>
              <w:jc w:val="center"/>
              <w:rPr>
                <w:rFonts w:ascii="Times New Roman" w:hAnsi="Times New Roman" w:cs="Times New Roman"/>
                <w:b/>
                <w:bCs/>
              </w:rPr>
            </w:pPr>
            <w:r>
              <w:rPr>
                <w:rFonts w:ascii="Times New Roman" w:hAnsi="Times New Roman" w:cs="Times New Roman"/>
                <w:b/>
                <w:bCs/>
              </w:rPr>
              <w:t>Leistungsfeststellung</w:t>
            </w:r>
          </w:p>
          <w:p>
            <w:pPr>
              <w:snapToGrid w:val="0"/>
              <w:jc w:val="left"/>
              <w:rPr>
                <w:rFonts w:ascii="Times New Roman" w:hAnsi="Times New Roman" w:cs="Times New Roman"/>
              </w:rPr>
            </w:pPr>
            <w:r>
              <w:rPr>
                <w:rFonts w:ascii="Times New Roman" w:hAnsi="Times New Roman" w:cs="Times New Roman"/>
              </w:rPr>
              <w:t>Klausur:</w:t>
            </w:r>
            <w:r>
              <w:rPr>
                <w:rFonts w:ascii="Times New Roman" w:hAnsi="Times New Roman" w:cs="Times New Roman"/>
                <w:b/>
                <w:bCs/>
              </w:rPr>
              <w:t xml:space="preserve"> </w:t>
            </w:r>
            <w:r>
              <w:rPr>
                <w:rFonts w:ascii="Times New Roman" w:hAnsi="Times New Roman" w:cs="Times New Roman"/>
              </w:rPr>
              <w:t>Lesen, Schreiben, Sprachmittlung oder Hör-, Hörsehverstehen</w:t>
            </w:r>
          </w:p>
          <w:p>
            <w:pPr>
              <w:pBdr>
                <w:bottom w:val="single" w:sz="2" w:space="2" w:color="000000"/>
              </w:pBdr>
              <w:snapToGrid w:val="0"/>
              <w:rPr>
                <w:rFonts w:ascii="Times New Roman" w:hAnsi="Times New Roman" w:cs="Times New Roman"/>
                <w:highlight w:val="yellow"/>
              </w:rPr>
            </w:pPr>
          </w:p>
        </w:tc>
        <w:tc>
          <w:tcPr>
            <w:tcW w:w="7797" w:type="dxa"/>
            <w:gridSpan w:val="4"/>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bCs/>
              </w:rPr>
            </w:pPr>
            <w:r>
              <w:rPr>
                <w:rFonts w:ascii="Times New Roman" w:hAnsi="Times New Roman" w:cs="Times New Roman"/>
                <w:b/>
                <w:bCs/>
              </w:rPr>
              <w:t>Projektvorhaben</w:t>
            </w:r>
          </w:p>
          <w:p>
            <w:pPr>
              <w:snapToGrid w:val="0"/>
              <w:rPr>
                <w:rFonts w:ascii="Times New Roman" w:hAnsi="Times New Roman" w:cs="Times New Roman"/>
              </w:rPr>
            </w:pPr>
            <w:r>
              <w:rPr>
                <w:rFonts w:ascii="Times New Roman" w:hAnsi="Times New Roman" w:cs="Times New Roman"/>
              </w:rPr>
              <w:t>Eventuell Erstellen einer Freizeitkarte mit erklärenden Texten zu den einzelnen Freizeitmöglichkeiten für Wuppertal.</w:t>
            </w:r>
          </w:p>
        </w:tc>
      </w:tr>
    </w:tbl>
    <w:p>
      <w:pPr>
        <w:jc w:val="left"/>
        <w:rPr>
          <w:rFonts w:ascii="Times New Roman" w:hAnsi="Times New Roman" w:cs="Times New Roman"/>
          <w:b/>
          <w:sz w:val="26"/>
          <w:szCs w:val="26"/>
        </w:rPr>
      </w:pPr>
      <w:r>
        <w:rPr>
          <w:rFonts w:ascii="Times New Roman" w:hAnsi="Times New Roman" w:cs="Times New Roman"/>
          <w:b/>
          <w:sz w:val="26"/>
          <w:szCs w:val="26"/>
        </w:rPr>
        <w:lastRenderedPageBreak/>
        <w:br w:type="page"/>
      </w:r>
    </w:p>
    <w:p>
      <w:pPr>
        <w:jc w:val="center"/>
        <w:rPr>
          <w:rFonts w:ascii="Times New Roman" w:hAnsi="Times New Roman" w:cs="Times New Roman"/>
          <w:b/>
          <w:color w:val="FF0000"/>
        </w:rPr>
      </w:pPr>
      <w:r>
        <w:rPr>
          <w:rFonts w:ascii="Times New Roman" w:hAnsi="Times New Roman" w:cs="Times New Roman"/>
          <w:b/>
          <w:color w:val="FF0000"/>
          <w:sz w:val="26"/>
          <w:szCs w:val="26"/>
        </w:rPr>
        <w:lastRenderedPageBreak/>
        <w:t>Thema: Schulalltag, Vorlieben und Vorbilder russischer Jugendlicher</w:t>
      </w:r>
    </w:p>
    <w:p>
      <w:pPr>
        <w:spacing w:line="276" w:lineRule="auto"/>
        <w:jc w:val="center"/>
        <w:rPr>
          <w:rFonts w:ascii="Times New Roman" w:hAnsi="Times New Roman" w:cs="Times New Roman"/>
          <w:sz w:val="22"/>
          <w:szCs w:val="22"/>
        </w:rPr>
      </w:pPr>
    </w:p>
    <w:p>
      <w:pPr>
        <w:spacing w:line="276" w:lineRule="auto"/>
        <w:jc w:val="center"/>
        <w:rPr>
          <w:rFonts w:ascii="Times New Roman" w:hAnsi="Times New Roman" w:cs="Times New Roman"/>
          <w:sz w:val="22"/>
          <w:szCs w:val="22"/>
        </w:rPr>
      </w:pPr>
      <w:r>
        <w:rPr>
          <w:rFonts w:ascii="Times New Roman" w:hAnsi="Times New Roman" w:cs="Times New Roman"/>
          <w:sz w:val="22"/>
          <w:szCs w:val="22"/>
        </w:rPr>
        <w:t>Qualifikationsphase 1, 2. Halbjahr, 2. Quartal, Unterrichtsvorhaben III</w:t>
      </w:r>
    </w:p>
    <w:p>
      <w:pPr>
        <w:jc w:val="center"/>
        <w:rPr>
          <w:rFonts w:ascii="Times New Roman" w:hAnsi="Times New Roman" w:cs="Times New Roman"/>
          <w:b/>
          <w:sz w:val="22"/>
          <w:szCs w:val="22"/>
        </w:rPr>
      </w:pPr>
      <w:r>
        <w:rPr>
          <w:rFonts w:ascii="Times New Roman" w:hAnsi="Times New Roman" w:cs="Times New Roman"/>
          <w:b/>
          <w:sz w:val="22"/>
          <w:szCs w:val="22"/>
        </w:rPr>
        <w:t>Kompetenzstufe B1</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 40 </w:t>
      </w:r>
      <w:r>
        <w:rPr>
          <w:rFonts w:ascii="Times New Roman" w:hAnsi="Times New Roman" w:cs="Times New Roman"/>
          <w:bCs/>
          <w:sz w:val="22"/>
          <w:szCs w:val="22"/>
        </w:rPr>
        <w:t>Std. Obligatorik</w:t>
      </w:r>
    </w:p>
    <w:p>
      <w:pPr>
        <w:spacing w:line="276" w:lineRule="auto"/>
        <w:jc w:val="center"/>
        <w:rPr>
          <w:rFonts w:ascii="Times New Roman" w:hAnsi="Times New Roman" w:cs="Times New Roman"/>
          <w:sz w:val="22"/>
          <w:szCs w:val="22"/>
        </w:rPr>
      </w:pPr>
      <w:r>
        <w:rPr>
          <w:rFonts w:ascii="Times New Roman" w:hAnsi="Times New Roman" w:cs="Times New Roman"/>
          <w:bCs/>
          <w:sz w:val="22"/>
          <w:szCs w:val="22"/>
        </w:rPr>
        <w:t xml:space="preserve"> </w:t>
      </w:r>
    </w:p>
    <w:p>
      <w:pPr>
        <w:jc w:val="center"/>
        <w:rPr>
          <w:rFonts w:ascii="Times New Roman" w:hAnsi="Times New Roman" w:cs="Times New Roman"/>
          <w:b/>
          <w:sz w:val="22"/>
          <w:szCs w:val="22"/>
        </w:rPr>
      </w:pPr>
      <w:r>
        <w:rPr>
          <w:rFonts w:ascii="Times New Roman" w:hAnsi="Times New Roman" w:cs="Times New Roman"/>
          <w:b/>
          <w:sz w:val="22"/>
          <w:szCs w:val="22"/>
        </w:rPr>
        <w:t>Schwerpunkte: Interkulturelle kommunikative Kompetenz, Sprechen,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954"/>
        <w:gridCol w:w="2070"/>
        <w:gridCol w:w="916"/>
        <w:gridCol w:w="1929"/>
        <w:gridCol w:w="2891"/>
      </w:tblGrid>
      <w:tr>
        <w:trPr>
          <w:trHeight w:val="340"/>
        </w:trPr>
        <w:tc>
          <w:tcPr>
            <w:tcW w:w="14254" w:type="dxa"/>
            <w:gridSpan w:val="8"/>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Soziokulturelles Orientierungswissen</w:t>
            </w:r>
          </w:p>
          <w:p>
            <w:pPr>
              <w:jc w:val="left"/>
              <w:rPr>
                <w:rFonts w:ascii="Times New Roman" w:hAnsi="Times New Roman" w:cs="Times New Roman"/>
              </w:rPr>
            </w:pPr>
            <w:r>
              <w:rPr>
                <w:rFonts w:ascii="Times New Roman" w:hAnsi="Times New Roman" w:cs="Times New Roman"/>
                <w:sz w:val="22"/>
                <w:szCs w:val="22"/>
              </w:rPr>
              <w:t>Schule und Schulalltag in Russland im Wandel der Zeit kennenlernen; Zukunftswünsche und Perspektiven russischer Jugendlicher kennenlernen</w:t>
            </w:r>
          </w:p>
        </w:tc>
        <w:tc>
          <w:tcPr>
            <w:tcW w:w="4774" w:type="dxa"/>
            <w:gridSpan w:val="4"/>
            <w:tcBorders>
              <w:top w:val="single" w:sz="4" w:space="0" w:color="000000"/>
              <w:left w:val="single" w:sz="4"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Interkulturelle Einstellungen und Bewusstheit</w:t>
            </w:r>
          </w:p>
          <w:p>
            <w:pPr>
              <w:jc w:val="left"/>
              <w:rPr>
                <w:rFonts w:ascii="Times New Roman" w:hAnsi="Times New Roman" w:cs="Times New Roman"/>
              </w:rPr>
            </w:pPr>
            <w:r>
              <w:rPr>
                <w:rFonts w:ascii="Times New Roman" w:hAnsi="Times New Roman" w:cs="Times New Roman"/>
                <w:sz w:val="22"/>
                <w:szCs w:val="22"/>
              </w:rPr>
              <w:t>Lebenswelt russischer Jugendlicher mit der eigenen vergleichen, russisches Bewertungssystem mit dem anderer Länder vergleichen, Gemeinsamkeiten und Unterschiede in Einstellungen und Wünschen kennen lernen.</w:t>
            </w:r>
          </w:p>
        </w:tc>
        <w:tc>
          <w:tcPr>
            <w:tcW w:w="4804" w:type="dxa"/>
            <w:gridSpan w:val="2"/>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Interkulturelles Verstehen und Handeln</w:t>
            </w:r>
          </w:p>
          <w:p>
            <w:pPr>
              <w:jc w:val="left"/>
              <w:rPr>
                <w:rFonts w:ascii="Times New Roman" w:hAnsi="Times New Roman" w:cs="Times New Roman"/>
              </w:rPr>
            </w:pPr>
            <w:r>
              <w:rPr>
                <w:rFonts w:ascii="Times New Roman" w:hAnsi="Times New Roman" w:cs="Times New Roman"/>
                <w:sz w:val="22"/>
                <w:szCs w:val="22"/>
              </w:rPr>
              <w:t>eigene Lebenserfahrungen und Sichtweisen mit denen der russischen Bezugskultur vergleichen und sich dabei weitgehend in Denk- und Verhaltens</w:t>
            </w:r>
            <w:r>
              <w:rPr>
                <w:rFonts w:ascii="Times New Roman" w:hAnsi="Times New Roman" w:cs="Times New Roman"/>
                <w:sz w:val="22"/>
                <w:szCs w:val="22"/>
              </w:rPr>
              <w:softHyphen/>
              <w:t>weisen der Jugendlichen hineinversetzen und angemessen kommunikativ reagieren</w:t>
            </w:r>
          </w:p>
        </w:tc>
      </w:tr>
      <w:tr>
        <w:trPr>
          <w:trHeight w:val="340"/>
        </w:trPr>
        <w:tc>
          <w:tcPr>
            <w:tcW w:w="14254" w:type="dxa"/>
            <w:gridSpan w:val="8"/>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Hör-/Hör-Sehverstehen</w:t>
            </w:r>
          </w:p>
          <w:p>
            <w:pPr>
              <w:snapToGrid w:val="0"/>
              <w:jc w:val="left"/>
              <w:rPr>
                <w:rFonts w:ascii="Times New Roman" w:hAnsi="Times New Roman" w:cs="Times New Roman"/>
                <w:b/>
              </w:rPr>
            </w:pPr>
            <w:r>
              <w:rPr>
                <w:rFonts w:ascii="Times New Roman" w:hAnsi="Times New Roman" w:cs="Times New Roman"/>
                <w:sz w:val="22"/>
                <w:szCs w:val="22"/>
              </w:rPr>
              <w:t xml:space="preserve">Unterrichtsgespräche über Stundenplan, Schulalltag und Zukunftsgestaltung verstehen. </w:t>
            </w:r>
          </w:p>
        </w:tc>
        <w:tc>
          <w:tcPr>
            <w:tcW w:w="2666"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Leseverstehen</w:t>
            </w:r>
          </w:p>
          <w:p>
            <w:pPr>
              <w:jc w:val="left"/>
              <w:rPr>
                <w:rFonts w:ascii="Times New Roman" w:hAnsi="Times New Roman" w:cs="Times New Roman"/>
              </w:rPr>
            </w:pPr>
            <w:r>
              <w:rPr>
                <w:rFonts w:ascii="Times New Roman" w:hAnsi="Times New Roman" w:cs="Times New Roman"/>
                <w:sz w:val="22"/>
                <w:szCs w:val="22"/>
              </w:rPr>
              <w:t>Anzeigen an einem Ausgang verstehen, multilinguale Worterschließungsstrategien anwenden, detailliertes Textverständnis von Texten über Schule und Zukunftsplanungen.</w:t>
            </w:r>
          </w:p>
        </w:tc>
        <w:tc>
          <w:tcPr>
            <w:tcW w:w="3024"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Sprechen</w:t>
            </w:r>
          </w:p>
          <w:p>
            <w:pPr>
              <w:jc w:val="left"/>
              <w:rPr>
                <w:rFonts w:ascii="Times New Roman" w:hAnsi="Times New Roman" w:cs="Times New Roman"/>
              </w:rPr>
            </w:pPr>
            <w:r>
              <w:rPr>
                <w:rFonts w:ascii="Times New Roman" w:hAnsi="Times New Roman" w:cs="Times New Roman"/>
                <w:sz w:val="22"/>
                <w:szCs w:val="22"/>
              </w:rPr>
              <w:t>sich entschuldigen und einen Grund angeben, über eigene Schulerfahrungen und Zukunftsgestaltung sprechen; Gespräche über Schulalltag führen, die eigene Meinung äußern und begründen, unterschiedliche Zukunftsmöglichkeiten diskutieren</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Schreiben</w:t>
            </w:r>
          </w:p>
          <w:p>
            <w:pPr>
              <w:jc w:val="left"/>
              <w:rPr>
                <w:rFonts w:ascii="Times New Roman" w:hAnsi="Times New Roman" w:cs="Times New Roman"/>
              </w:rPr>
            </w:pPr>
            <w:r>
              <w:rPr>
                <w:rFonts w:ascii="Times New Roman" w:hAnsi="Times New Roman" w:cs="Times New Roman"/>
                <w:sz w:val="22"/>
                <w:szCs w:val="22"/>
              </w:rPr>
              <w:t>über den Schulalltag schreiben, Arbeiten mit Mindmaps, Texte zu Zukunftsplänen und –wünschen schreiben, Schulsysteme vergleichen</w:t>
            </w:r>
          </w:p>
        </w:tc>
        <w:tc>
          <w:tcPr>
            <w:tcW w:w="2875"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Sprachmittlung</w:t>
            </w:r>
          </w:p>
          <w:p>
            <w:pPr>
              <w:jc w:val="left"/>
              <w:rPr>
                <w:rFonts w:ascii="Times New Roman" w:hAnsi="Times New Roman" w:cs="Times New Roman"/>
              </w:rPr>
            </w:pPr>
            <w:r>
              <w:rPr>
                <w:rFonts w:ascii="Times New Roman" w:hAnsi="Times New Roman" w:cs="Times New Roman"/>
                <w:sz w:val="22"/>
                <w:szCs w:val="22"/>
              </w:rPr>
              <w:t>einem russischen Jugendlichen bei der Orientierung im deutschen Schulsystem helfen</w:t>
            </w:r>
          </w:p>
        </w:tc>
      </w:tr>
      <w:tr>
        <w:tc>
          <w:tcPr>
            <w:tcW w:w="14254" w:type="dxa"/>
            <w:gridSpan w:val="8"/>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t xml:space="preserve">Verfügen über sprachliche Mittel </w:t>
            </w:r>
          </w:p>
          <w:p>
            <w:pPr>
              <w:jc w:val="center"/>
              <w:rPr>
                <w:rFonts w:ascii="Times New Roman" w:hAnsi="Times New Roman" w:cs="Times New Roman"/>
                <w:b/>
              </w:rPr>
            </w:pPr>
            <w:r>
              <w:rPr>
                <w:rFonts w:ascii="Times New Roman" w:hAnsi="Times New Roman" w:cs="Times New Roman"/>
                <w:b/>
                <w:sz w:val="22"/>
                <w:szCs w:val="22"/>
              </w:rPr>
              <w:t>(Wortschatz; grammatische Strukturen; Aussprache- u. Intonationsmuster; Orthographie u. Zeichensetzung)</w:t>
            </w:r>
          </w:p>
          <w:p>
            <w:pPr>
              <w:numPr>
                <w:ilvl w:val="0"/>
                <w:numId w:val="45"/>
              </w:numPr>
              <w:jc w:val="left"/>
              <w:rPr>
                <w:rFonts w:ascii="Times New Roman" w:hAnsi="Times New Roman" w:cs="Times New Roman"/>
              </w:rPr>
            </w:pPr>
            <w:r>
              <w:rPr>
                <w:rFonts w:ascii="Times New Roman" w:hAnsi="Times New Roman" w:cs="Times New Roman"/>
                <w:sz w:val="22"/>
                <w:szCs w:val="22"/>
              </w:rPr>
              <w:t>Wortschatz zu Schulfächern, Schulalltag und Zukunftsplänen erwerben und anwenden; Ausdrucksmittel anwenden und erweitern</w:t>
            </w:r>
          </w:p>
          <w:p>
            <w:pPr>
              <w:numPr>
                <w:ilvl w:val="0"/>
                <w:numId w:val="45"/>
              </w:numPr>
              <w:jc w:val="left"/>
              <w:rPr>
                <w:rFonts w:ascii="Times New Roman" w:hAnsi="Times New Roman" w:cs="Times New Roman"/>
              </w:rPr>
            </w:pPr>
            <w:r>
              <w:rPr>
                <w:rFonts w:ascii="Times New Roman" w:hAnsi="Times New Roman" w:cs="Times New Roman"/>
                <w:sz w:val="22"/>
                <w:szCs w:val="22"/>
              </w:rPr>
              <w:t xml:space="preserve">Zusammengesetztes Futur, Relativsatz mit </w:t>
            </w:r>
            <w:r>
              <w:rPr>
                <w:rFonts w:ascii="Times New Roman" w:hAnsi="Times New Roman" w:cs="Times New Roman"/>
                <w:sz w:val="22"/>
                <w:szCs w:val="22"/>
                <w:lang w:val="ru-RU"/>
              </w:rPr>
              <w:t>который</w:t>
            </w:r>
          </w:p>
        </w:tc>
      </w:tr>
      <w:tr>
        <w:trPr>
          <w:trHeight w:val="113"/>
        </w:trPr>
        <w:tc>
          <w:tcPr>
            <w:tcW w:w="6455" w:type="dxa"/>
            <w:gridSpan w:val="4"/>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t>Sprachlernkompetenz</w:t>
            </w:r>
          </w:p>
        </w:tc>
        <w:tc>
          <w:tcPr>
            <w:tcW w:w="7806" w:type="dxa"/>
            <w:gridSpan w:val="4"/>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1077"/>
        </w:trPr>
        <w:tc>
          <w:tcPr>
            <w:tcW w:w="6455" w:type="dxa"/>
            <w:gridSpan w:val="4"/>
            <w:tcBorders>
              <w:top w:val="single" w:sz="2" w:space="0" w:color="000000"/>
              <w:left w:val="single" w:sz="8" w:space="0" w:color="000000"/>
              <w:bottom w:val="single" w:sz="4" w:space="0" w:color="000000"/>
            </w:tcBorders>
          </w:tcPr>
          <w:p>
            <w:pPr>
              <w:snapToGrid w:val="0"/>
              <w:jc w:val="center"/>
              <w:rPr>
                <w:rFonts w:ascii="Times New Roman" w:hAnsi="Times New Roman" w:cs="Times New Roman"/>
                <w:bCs/>
              </w:rPr>
            </w:pPr>
            <w:r>
              <w:rPr>
                <w:rFonts w:ascii="Times New Roman" w:hAnsi="Times New Roman" w:cs="Times New Roman"/>
                <w:bCs/>
                <w:sz w:val="22"/>
                <w:szCs w:val="22"/>
              </w:rPr>
              <w:t xml:space="preserve">Begriffe mit Hilfe von Relativsätzen umschreiben; </w:t>
            </w:r>
          </w:p>
        </w:tc>
        <w:tc>
          <w:tcPr>
            <w:tcW w:w="7806" w:type="dxa"/>
            <w:gridSpan w:val="4"/>
            <w:tcBorders>
              <w:top w:val="single" w:sz="2" w:space="0" w:color="000000"/>
              <w:left w:val="single" w:sz="8" w:space="0" w:color="000000"/>
              <w:bottom w:val="single" w:sz="4" w:space="0" w:color="000000"/>
              <w:right w:val="single" w:sz="8" w:space="0" w:color="000000"/>
            </w:tcBorders>
          </w:tcPr>
          <w:p>
            <w:pPr>
              <w:tabs>
                <w:tab w:val="left" w:pos="290"/>
              </w:tabs>
              <w:snapToGrid w:val="0"/>
              <w:rPr>
                <w:rFonts w:ascii="Times New Roman" w:hAnsi="Times New Roman" w:cs="Times New Roman"/>
              </w:rPr>
            </w:pPr>
            <w:r>
              <w:rPr>
                <w:rFonts w:ascii="Times New Roman" w:hAnsi="Times New Roman" w:cs="Times New Roman"/>
                <w:sz w:val="22"/>
                <w:szCs w:val="22"/>
              </w:rPr>
              <w:t>strukturelle Unterschiede bei der Bildung des zusammengesetzten Futurs und von Relativsätzen im Vergleich zur deutschen Sprache erkennen und dieses Wissen beim Spracherwerb nutzen</w:t>
            </w:r>
          </w:p>
        </w:tc>
      </w:tr>
      <w:tr>
        <w:trPr>
          <w:trHeight w:val="397"/>
        </w:trPr>
        <w:tc>
          <w:tcPr>
            <w:tcW w:w="14261" w:type="dxa"/>
            <w:gridSpan w:val="8"/>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lastRenderedPageBreak/>
              <w:t>Text- und Medienkompetenz</w:t>
            </w:r>
          </w:p>
        </w:tc>
      </w:tr>
      <w:tr>
        <w:trPr>
          <w:trHeight w:val="667"/>
        </w:trPr>
        <w:tc>
          <w:tcPr>
            <w:tcW w:w="14261" w:type="dxa"/>
            <w:gridSpan w:val="8"/>
            <w:tcBorders>
              <w:top w:val="single" w:sz="2" w:space="0" w:color="000000"/>
              <w:left w:val="single" w:sz="8" w:space="0" w:color="000000"/>
              <w:bottom w:val="single" w:sz="8" w:space="0" w:color="000000"/>
              <w:right w:val="single" w:sz="8" w:space="0" w:color="000000"/>
            </w:tcBorders>
          </w:tcPr>
          <w:p>
            <w:pPr>
              <w:snapToGrid w:val="0"/>
              <w:rPr>
                <w:rFonts w:ascii="Times New Roman" w:hAnsi="Times New Roman" w:cs="Times New Roman"/>
              </w:rPr>
            </w:pPr>
            <w:r>
              <w:rPr>
                <w:rFonts w:ascii="Times New Roman" w:hAnsi="Times New Roman" w:cs="Times New Roman"/>
                <w:sz w:val="22"/>
                <w:szCs w:val="22"/>
              </w:rPr>
              <w:t>Präsentation der eigenen Schule erstellen. Vergleichende Übersicht der eigenen Schule mit einer russischen Schule als Poster.</w:t>
            </w:r>
          </w:p>
        </w:tc>
      </w:tr>
      <w:tr>
        <w:trPr>
          <w:trHeight w:val="397"/>
        </w:trPr>
        <w:tc>
          <w:tcPr>
            <w:tcW w:w="14261" w:type="dxa"/>
            <w:gridSpan w:val="8"/>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Sonstige fachinterne Absprachen</w:t>
            </w:r>
          </w:p>
        </w:tc>
      </w:tr>
      <w:tr>
        <w:trPr>
          <w:trHeight w:val="657"/>
        </w:trPr>
        <w:tc>
          <w:tcPr>
            <w:tcW w:w="6464" w:type="dxa"/>
            <w:gridSpan w:val="4"/>
            <w:tcBorders>
              <w:top w:val="single" w:sz="4" w:space="0" w:color="000000"/>
              <w:left w:val="single" w:sz="8" w:space="0" w:color="000000"/>
              <w:bottom w:val="single" w:sz="4"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Leistungsfeststellung</w:t>
            </w:r>
          </w:p>
          <w:p>
            <w:pPr>
              <w:pBdr>
                <w:bottom w:val="single" w:sz="2" w:space="2" w:color="000000"/>
              </w:pBdr>
              <w:snapToGrid w:val="0"/>
              <w:rPr>
                <w:rFonts w:ascii="Times New Roman" w:hAnsi="Times New Roman" w:cs="Times New Roman"/>
              </w:rPr>
            </w:pPr>
            <w:r>
              <w:rPr>
                <w:rFonts w:ascii="Times New Roman" w:hAnsi="Times New Roman" w:cs="Times New Roman"/>
                <w:sz w:val="22"/>
                <w:szCs w:val="22"/>
              </w:rPr>
              <w:t>Klausur mit Hörtext zum Schulalltag; Sprachmittlung zum Thema z.B. Zurechtfinden an einer deutschen Schule</w:t>
            </w:r>
          </w:p>
        </w:tc>
        <w:tc>
          <w:tcPr>
            <w:tcW w:w="7797" w:type="dxa"/>
            <w:gridSpan w:val="4"/>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bCs/>
              </w:rPr>
            </w:pPr>
            <w:r>
              <w:rPr>
                <w:rFonts w:ascii="Times New Roman" w:hAnsi="Times New Roman" w:cs="Times New Roman"/>
                <w:b/>
                <w:bCs/>
              </w:rPr>
              <w:t>Projektvorhaben</w:t>
            </w:r>
          </w:p>
          <w:p>
            <w:pPr>
              <w:snapToGrid w:val="0"/>
              <w:rPr>
                <w:rFonts w:ascii="Times New Roman" w:hAnsi="Times New Roman" w:cs="Times New Roman"/>
              </w:rPr>
            </w:pPr>
            <w:r>
              <w:rPr>
                <w:rFonts w:ascii="Times New Roman" w:hAnsi="Times New Roman" w:cs="Times New Roman"/>
              </w:rPr>
              <w:t>s. Text- und Medienkompetenz</w:t>
            </w:r>
          </w:p>
        </w:tc>
      </w:tr>
    </w:tbl>
    <w:p>
      <w:pPr>
        <w:rPr>
          <w:rFonts w:ascii="Times New Roman" w:hAnsi="Times New Roman" w:cs="Times New Roman"/>
        </w:rPr>
      </w:pPr>
    </w:p>
    <w:p>
      <w:pPr>
        <w:jc w:val="center"/>
        <w:rPr>
          <w:rFonts w:ascii="Times New Roman" w:hAnsi="Times New Roman" w:cs="Times New Roman"/>
          <w:b/>
          <w:sz w:val="26"/>
          <w:szCs w:val="26"/>
        </w:rPr>
      </w:pPr>
    </w:p>
    <w:p>
      <w:pPr>
        <w:jc w:val="center"/>
        <w:rPr>
          <w:rFonts w:ascii="Times New Roman" w:hAnsi="Times New Roman" w:cs="Times New Roman"/>
          <w:b/>
          <w:color w:val="FF0000"/>
        </w:rPr>
      </w:pPr>
      <w:r>
        <w:rPr>
          <w:rFonts w:ascii="Times New Roman" w:hAnsi="Times New Roman" w:cs="Times New Roman"/>
          <w:b/>
          <w:color w:val="FF0000"/>
          <w:sz w:val="26"/>
          <w:szCs w:val="26"/>
        </w:rPr>
        <w:t xml:space="preserve">Thema: Werte und Orientierung im Leben von Jugendlichen </w:t>
      </w:r>
    </w:p>
    <w:p>
      <w:pPr>
        <w:spacing w:line="276" w:lineRule="auto"/>
        <w:jc w:val="center"/>
        <w:rPr>
          <w:rFonts w:ascii="Times New Roman" w:hAnsi="Times New Roman" w:cs="Times New Roman"/>
          <w:sz w:val="22"/>
          <w:szCs w:val="22"/>
        </w:rPr>
      </w:pPr>
    </w:p>
    <w:p>
      <w:pPr>
        <w:spacing w:line="276" w:lineRule="auto"/>
        <w:jc w:val="center"/>
        <w:rPr>
          <w:rFonts w:ascii="Times New Roman" w:hAnsi="Times New Roman" w:cs="Times New Roman"/>
          <w:sz w:val="22"/>
          <w:szCs w:val="22"/>
        </w:rPr>
      </w:pPr>
      <w:r>
        <w:rPr>
          <w:rFonts w:ascii="Times New Roman" w:hAnsi="Times New Roman" w:cs="Times New Roman"/>
          <w:sz w:val="22"/>
          <w:szCs w:val="22"/>
        </w:rPr>
        <w:t>Qualifikationsphase 2, 1. Halbjahr,1. Quartal, Unterrichtsvorhaben I</w:t>
      </w:r>
    </w:p>
    <w:p>
      <w:pPr>
        <w:jc w:val="center"/>
        <w:rPr>
          <w:rFonts w:ascii="Times New Roman" w:hAnsi="Times New Roman" w:cs="Times New Roman"/>
          <w:b/>
          <w:sz w:val="22"/>
          <w:szCs w:val="22"/>
        </w:rPr>
      </w:pPr>
      <w:r>
        <w:rPr>
          <w:rFonts w:ascii="Times New Roman" w:hAnsi="Times New Roman" w:cs="Times New Roman"/>
          <w:b/>
          <w:sz w:val="22"/>
          <w:szCs w:val="22"/>
        </w:rPr>
        <w:t>Kompetenzstufe B1+ mit Anteilen von B2</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 40 </w:t>
      </w:r>
      <w:r>
        <w:rPr>
          <w:rFonts w:ascii="Times New Roman" w:hAnsi="Times New Roman" w:cs="Times New Roman"/>
          <w:bCs/>
          <w:sz w:val="22"/>
          <w:szCs w:val="22"/>
        </w:rPr>
        <w:t>Std. Obligatorik</w:t>
      </w:r>
    </w:p>
    <w:p>
      <w:pPr>
        <w:spacing w:line="276" w:lineRule="auto"/>
        <w:jc w:val="center"/>
        <w:rPr>
          <w:rFonts w:ascii="Times New Roman" w:hAnsi="Times New Roman" w:cs="Times New Roman"/>
          <w:sz w:val="22"/>
          <w:szCs w:val="22"/>
        </w:rPr>
      </w:pPr>
      <w:r>
        <w:rPr>
          <w:rFonts w:ascii="Times New Roman" w:hAnsi="Times New Roman" w:cs="Times New Roman"/>
          <w:bCs/>
          <w:sz w:val="22"/>
          <w:szCs w:val="22"/>
        </w:rPr>
        <w:t xml:space="preserve"> </w:t>
      </w:r>
    </w:p>
    <w:p>
      <w:pPr>
        <w:jc w:val="center"/>
        <w:rPr>
          <w:rFonts w:ascii="Times New Roman" w:hAnsi="Times New Roman" w:cs="Times New Roman"/>
          <w:b/>
          <w:sz w:val="22"/>
          <w:szCs w:val="22"/>
        </w:rPr>
      </w:pPr>
      <w:r>
        <w:rPr>
          <w:rFonts w:ascii="Times New Roman" w:hAnsi="Times New Roman" w:cs="Times New Roman"/>
          <w:b/>
          <w:sz w:val="22"/>
          <w:szCs w:val="22"/>
        </w:rPr>
        <w:t>Schwerpunkte: Interkulturelle kommunikative Kompetenz, Sprechen,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945"/>
        <w:gridCol w:w="675"/>
        <w:gridCol w:w="1404"/>
        <w:gridCol w:w="916"/>
        <w:gridCol w:w="1929"/>
        <w:gridCol w:w="2882"/>
      </w:tblGrid>
      <w:tr>
        <w:trPr>
          <w:trHeight w:val="340"/>
        </w:trPr>
        <w:tc>
          <w:tcPr>
            <w:tcW w:w="14261" w:type="dxa"/>
            <w:gridSpan w:val="9"/>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Soziokulturelles Orientierungswissen</w:t>
            </w:r>
          </w:p>
          <w:p>
            <w:pPr>
              <w:jc w:val="left"/>
              <w:rPr>
                <w:rFonts w:ascii="Times New Roman" w:hAnsi="Times New Roman" w:cs="Times New Roman"/>
              </w:rPr>
            </w:pPr>
            <w:r>
              <w:rPr>
                <w:rFonts w:ascii="Times New Roman" w:hAnsi="Times New Roman" w:cs="Times New Roman"/>
                <w:sz w:val="22"/>
                <w:szCs w:val="22"/>
              </w:rPr>
              <w:t>Berufliche Vorstellungen russischer Jugendlicher kennenlernen, russische Hochschulbildung kennenlernen, Berufsbilder und russische Arbeitswelt kennenlernen, sich mit dem Lebenslauf berühmter Russen befassen</w:t>
            </w:r>
          </w:p>
        </w:tc>
        <w:tc>
          <w:tcPr>
            <w:tcW w:w="4774" w:type="dxa"/>
            <w:gridSpan w:val="5"/>
            <w:tcBorders>
              <w:top w:val="single" w:sz="4" w:space="0" w:color="000000"/>
              <w:left w:val="single" w:sz="4"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Interkulturelle Einstellungen und Bewusstheit</w:t>
            </w:r>
          </w:p>
          <w:p>
            <w:pPr>
              <w:jc w:val="left"/>
              <w:rPr>
                <w:rFonts w:ascii="Times New Roman" w:hAnsi="Times New Roman" w:cs="Times New Roman"/>
              </w:rPr>
            </w:pPr>
            <w:r>
              <w:rPr>
                <w:rFonts w:ascii="Times New Roman" w:hAnsi="Times New Roman" w:cs="Times New Roman"/>
                <w:sz w:val="22"/>
                <w:szCs w:val="22"/>
              </w:rPr>
              <w:t>Russische und deutsche Hochschulbildung vergleichen, Vergleich des Lebens und Arbeiten russischer und deutscher Studierender im Vergleich</w:t>
            </w:r>
          </w:p>
        </w:tc>
        <w:tc>
          <w:tcPr>
            <w:tcW w:w="4811" w:type="dxa"/>
            <w:gridSpan w:val="2"/>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Interkulturelles Verstehen und Handeln</w:t>
            </w:r>
          </w:p>
          <w:p>
            <w:pPr>
              <w:jc w:val="left"/>
              <w:rPr>
                <w:rFonts w:ascii="Times New Roman" w:hAnsi="Times New Roman" w:cs="Times New Roman"/>
              </w:rPr>
            </w:pPr>
            <w:r>
              <w:rPr>
                <w:rFonts w:ascii="Times New Roman" w:hAnsi="Times New Roman" w:cs="Times New Roman"/>
                <w:sz w:val="22"/>
                <w:szCs w:val="22"/>
              </w:rPr>
              <w:t>eigene Lebenserfahrungen und Sichtweisen mit denen der russischen Bezugskultur vergleichen und sich dabei weitgehend in Denk- und Verhaltens</w:t>
            </w:r>
            <w:r>
              <w:rPr>
                <w:rFonts w:ascii="Times New Roman" w:hAnsi="Times New Roman" w:cs="Times New Roman"/>
                <w:sz w:val="22"/>
                <w:szCs w:val="22"/>
              </w:rPr>
              <w:softHyphen/>
              <w:t>weisen der russischen Jugendlichen hineinversetzen und angemessen kommunikativ reagieren</w:t>
            </w:r>
          </w:p>
        </w:tc>
      </w:tr>
      <w:tr>
        <w:trPr>
          <w:trHeight w:val="340"/>
        </w:trPr>
        <w:tc>
          <w:tcPr>
            <w:tcW w:w="14261" w:type="dxa"/>
            <w:gridSpan w:val="9"/>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Hör-/Hör-Sehverstehen</w:t>
            </w:r>
          </w:p>
          <w:p>
            <w:pPr>
              <w:snapToGrid w:val="0"/>
              <w:jc w:val="left"/>
              <w:rPr>
                <w:rFonts w:ascii="Times New Roman" w:hAnsi="Times New Roman" w:cs="Times New Roman"/>
                <w:b/>
              </w:rPr>
            </w:pPr>
            <w:r>
              <w:rPr>
                <w:rFonts w:ascii="Times New Roman" w:hAnsi="Times New Roman" w:cs="Times New Roman"/>
                <w:sz w:val="22"/>
                <w:szCs w:val="22"/>
              </w:rPr>
              <w:t>Radiowerbespots verstehen und Fragen dazu beantworten, eine Radiosendung global und im Detail verstehen</w:t>
            </w:r>
          </w:p>
        </w:tc>
        <w:tc>
          <w:tcPr>
            <w:tcW w:w="2666"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Leseverstehen</w:t>
            </w:r>
          </w:p>
          <w:p>
            <w:pPr>
              <w:jc w:val="left"/>
              <w:rPr>
                <w:rFonts w:ascii="Times New Roman" w:hAnsi="Times New Roman" w:cs="Times New Roman"/>
                <w:sz w:val="22"/>
                <w:szCs w:val="22"/>
              </w:rPr>
            </w:pPr>
            <w:r>
              <w:rPr>
                <w:rFonts w:ascii="Times New Roman" w:hAnsi="Times New Roman" w:cs="Times New Roman"/>
                <w:sz w:val="22"/>
                <w:szCs w:val="22"/>
              </w:rPr>
              <w:t>Aushänge und scherzhafte Sprüche verstehen,</w:t>
            </w:r>
          </w:p>
          <w:p>
            <w:pPr>
              <w:jc w:val="left"/>
              <w:rPr>
                <w:rFonts w:ascii="Times New Roman" w:hAnsi="Times New Roman" w:cs="Times New Roman"/>
                <w:sz w:val="22"/>
                <w:szCs w:val="22"/>
              </w:rPr>
            </w:pPr>
            <w:r>
              <w:rPr>
                <w:rFonts w:ascii="Times New Roman" w:hAnsi="Times New Roman" w:cs="Times New Roman"/>
                <w:sz w:val="22"/>
                <w:szCs w:val="22"/>
              </w:rPr>
              <w:t>ein Gedicht/Lied verstehen, analysieren und interpretieren,</w:t>
            </w:r>
          </w:p>
          <w:p>
            <w:pPr>
              <w:jc w:val="left"/>
              <w:rPr>
                <w:rFonts w:ascii="Times New Roman" w:hAnsi="Times New Roman" w:cs="Times New Roman"/>
              </w:rPr>
            </w:pPr>
            <w:r>
              <w:rPr>
                <w:rFonts w:ascii="Times New Roman" w:hAnsi="Times New Roman" w:cs="Times New Roman"/>
                <w:sz w:val="22"/>
                <w:szCs w:val="22"/>
              </w:rPr>
              <w:t>Text rezipieren und Fragen dazu beantworten</w:t>
            </w:r>
          </w:p>
        </w:tc>
        <w:tc>
          <w:tcPr>
            <w:tcW w:w="3024" w:type="dxa"/>
            <w:gridSpan w:val="3"/>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Sprechen</w:t>
            </w:r>
          </w:p>
          <w:p>
            <w:pPr>
              <w:jc w:val="left"/>
              <w:rPr>
                <w:rFonts w:ascii="Times New Roman" w:hAnsi="Times New Roman" w:cs="Times New Roman"/>
                <w:sz w:val="22"/>
                <w:szCs w:val="22"/>
              </w:rPr>
            </w:pPr>
            <w:r>
              <w:rPr>
                <w:rFonts w:ascii="Times New Roman" w:hAnsi="Times New Roman" w:cs="Times New Roman"/>
                <w:sz w:val="22"/>
                <w:szCs w:val="22"/>
              </w:rPr>
              <w:t>Über Berufe und ihre Anforderungen sprechen,</w:t>
            </w:r>
          </w:p>
          <w:p>
            <w:pPr>
              <w:jc w:val="left"/>
              <w:rPr>
                <w:rFonts w:ascii="Times New Roman" w:hAnsi="Times New Roman" w:cs="Times New Roman"/>
                <w:sz w:val="22"/>
                <w:szCs w:val="22"/>
              </w:rPr>
            </w:pPr>
            <w:r>
              <w:rPr>
                <w:rFonts w:ascii="Times New Roman" w:hAnsi="Times New Roman" w:cs="Times New Roman"/>
                <w:sz w:val="22"/>
                <w:szCs w:val="22"/>
              </w:rPr>
              <w:t>sich über Ferienjobs unterhalten, Vermutungen über den Beruf anderer anstellen und begründen, über Berufs- und Zukunftswünsche sprechen</w:t>
            </w:r>
          </w:p>
          <w:p>
            <w:pPr>
              <w:jc w:val="left"/>
              <w:rPr>
                <w:rFonts w:ascii="Times New Roman" w:hAnsi="Times New Roman" w:cs="Times New Roman"/>
              </w:rPr>
            </w:pPr>
            <w:r>
              <w:rPr>
                <w:rFonts w:ascii="Times New Roman" w:hAnsi="Times New Roman" w:cs="Times New Roman"/>
                <w:sz w:val="22"/>
                <w:szCs w:val="22"/>
              </w:rPr>
              <w:lastRenderedPageBreak/>
              <w:t>Vergleiche anstellen, sagen, was im eigenen Leben und bei der Berufswahl am leichtesten, schwierigsten und wichtigsten ist</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lastRenderedPageBreak/>
              <w:t>Schreiben</w:t>
            </w:r>
          </w:p>
          <w:p>
            <w:pPr>
              <w:jc w:val="left"/>
              <w:rPr>
                <w:rFonts w:ascii="Times New Roman" w:hAnsi="Times New Roman" w:cs="Times New Roman"/>
                <w:sz w:val="22"/>
                <w:szCs w:val="22"/>
              </w:rPr>
            </w:pPr>
            <w:r>
              <w:rPr>
                <w:rFonts w:ascii="Times New Roman" w:hAnsi="Times New Roman" w:cs="Times New Roman"/>
                <w:sz w:val="22"/>
                <w:szCs w:val="22"/>
              </w:rPr>
              <w:t>den eigenen Lebenslauf erstellen,</w:t>
            </w:r>
          </w:p>
          <w:p>
            <w:pPr>
              <w:jc w:val="left"/>
              <w:rPr>
                <w:rFonts w:ascii="Times New Roman" w:hAnsi="Times New Roman" w:cs="Times New Roman"/>
                <w:sz w:val="22"/>
                <w:szCs w:val="22"/>
              </w:rPr>
            </w:pPr>
            <w:r>
              <w:rPr>
                <w:rFonts w:ascii="Times New Roman" w:hAnsi="Times New Roman" w:cs="Times New Roman"/>
                <w:sz w:val="22"/>
                <w:szCs w:val="22"/>
              </w:rPr>
              <w:t>Erstellen von Inhaltsangaben, Kommentaren sowie Textanalysen</w:t>
            </w:r>
          </w:p>
          <w:p>
            <w:pPr>
              <w:jc w:val="left"/>
              <w:rPr>
                <w:rFonts w:ascii="Times New Roman" w:hAnsi="Times New Roman" w:cs="Times New Roman"/>
              </w:rPr>
            </w:pPr>
          </w:p>
        </w:tc>
        <w:tc>
          <w:tcPr>
            <w:tcW w:w="2882"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Sprachmittlung</w:t>
            </w:r>
          </w:p>
          <w:p>
            <w:pPr>
              <w:jc w:val="left"/>
              <w:rPr>
                <w:rFonts w:ascii="Times New Roman" w:hAnsi="Times New Roman" w:cs="Times New Roman"/>
              </w:rPr>
            </w:pPr>
            <w:r>
              <w:rPr>
                <w:rFonts w:ascii="Times New Roman" w:hAnsi="Times New Roman" w:cs="Times New Roman"/>
                <w:sz w:val="22"/>
                <w:szCs w:val="22"/>
              </w:rPr>
              <w:t>Scherze über den deutschen Studentenalltag auf Russisch vermitteln</w:t>
            </w:r>
          </w:p>
        </w:tc>
      </w:tr>
      <w:tr>
        <w:tc>
          <w:tcPr>
            <w:tcW w:w="14261" w:type="dxa"/>
            <w:gridSpan w:val="9"/>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t xml:space="preserve">Verfügen über sprachliche Mittel </w:t>
            </w:r>
          </w:p>
          <w:p>
            <w:pPr>
              <w:jc w:val="center"/>
              <w:rPr>
                <w:rFonts w:ascii="Times New Roman" w:hAnsi="Times New Roman" w:cs="Times New Roman"/>
                <w:b/>
              </w:rPr>
            </w:pPr>
            <w:r>
              <w:rPr>
                <w:rFonts w:ascii="Times New Roman" w:hAnsi="Times New Roman" w:cs="Times New Roman"/>
                <w:b/>
                <w:sz w:val="22"/>
                <w:szCs w:val="22"/>
              </w:rPr>
              <w:t>(Wortschatz; grammatische Strukturen; Aussprache- u. Intonationsmuster; Orthographie u. Zeichensetzung)</w:t>
            </w:r>
          </w:p>
          <w:p>
            <w:pPr>
              <w:jc w:val="left"/>
              <w:rPr>
                <w:rFonts w:ascii="Times New Roman" w:hAnsi="Times New Roman" w:cs="Times New Roman"/>
              </w:rPr>
            </w:pPr>
            <w:r>
              <w:rPr>
                <w:rFonts w:ascii="Times New Roman" w:hAnsi="Times New Roman" w:cs="Times New Roman"/>
                <w:sz w:val="22"/>
                <w:szCs w:val="22"/>
              </w:rPr>
              <w:t>Lexikalische Strukturen zum Thema Berufe (</w:t>
            </w:r>
            <w:r>
              <w:rPr>
                <w:rFonts w:ascii="Times New Roman" w:hAnsi="Times New Roman" w:cs="Times New Roman"/>
                <w:sz w:val="22"/>
                <w:szCs w:val="22"/>
                <w:lang w:val="ru-RU"/>
              </w:rPr>
              <w:t>стать</w:t>
            </w:r>
            <w:r>
              <w:rPr>
                <w:rFonts w:ascii="Times New Roman" w:hAnsi="Times New Roman" w:cs="Times New Roman"/>
                <w:sz w:val="22"/>
                <w:szCs w:val="22"/>
              </w:rPr>
              <w:t xml:space="preserve">, </w:t>
            </w:r>
            <w:r>
              <w:rPr>
                <w:rFonts w:ascii="Times New Roman" w:hAnsi="Times New Roman" w:cs="Times New Roman"/>
                <w:sz w:val="22"/>
                <w:szCs w:val="22"/>
                <w:lang w:val="ru-RU"/>
              </w:rPr>
              <w:t>работать</w:t>
            </w:r>
            <w:r>
              <w:rPr>
                <w:rFonts w:ascii="Times New Roman" w:hAnsi="Times New Roman" w:cs="Times New Roman"/>
                <w:sz w:val="22"/>
                <w:szCs w:val="22"/>
              </w:rPr>
              <w:t xml:space="preserve">, </w:t>
            </w:r>
            <w:r>
              <w:rPr>
                <w:rFonts w:ascii="Times New Roman" w:hAnsi="Times New Roman" w:cs="Times New Roman"/>
                <w:sz w:val="22"/>
                <w:szCs w:val="22"/>
                <w:lang w:val="ru-RU"/>
              </w:rPr>
              <w:t>быть</w:t>
            </w:r>
            <w:r>
              <w:rPr>
                <w:rFonts w:ascii="Times New Roman" w:hAnsi="Times New Roman" w:cs="Times New Roman"/>
                <w:sz w:val="22"/>
                <w:szCs w:val="22"/>
              </w:rPr>
              <w:t xml:space="preserve"> mit Instrumental), Berufs- und Studienwahl, Charaktereigenschaften, Stärken und Schwächen; Komparativ und Superlativ</w:t>
            </w:r>
          </w:p>
        </w:tc>
      </w:tr>
      <w:tr>
        <w:trPr>
          <w:trHeight w:val="113"/>
        </w:trPr>
        <w:tc>
          <w:tcPr>
            <w:tcW w:w="6455" w:type="dxa"/>
            <w:gridSpan w:val="4"/>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t>Sprachlernkompetenz</w:t>
            </w:r>
          </w:p>
        </w:tc>
        <w:tc>
          <w:tcPr>
            <w:tcW w:w="7806" w:type="dxa"/>
            <w:gridSpan w:val="5"/>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1077"/>
        </w:trPr>
        <w:tc>
          <w:tcPr>
            <w:tcW w:w="6455" w:type="dxa"/>
            <w:gridSpan w:val="4"/>
            <w:tcBorders>
              <w:top w:val="single" w:sz="2" w:space="0" w:color="000000"/>
              <w:left w:val="single" w:sz="8" w:space="0" w:color="000000"/>
              <w:bottom w:val="single" w:sz="4" w:space="0" w:color="000000"/>
            </w:tcBorders>
          </w:tcPr>
          <w:p>
            <w:pPr>
              <w:snapToGrid w:val="0"/>
              <w:jc w:val="left"/>
              <w:rPr>
                <w:rFonts w:ascii="Times New Roman" w:hAnsi="Times New Roman" w:cs="Times New Roman"/>
              </w:rPr>
            </w:pPr>
            <w:r>
              <w:rPr>
                <w:rFonts w:ascii="Times New Roman" w:hAnsi="Times New Roman" w:cs="Times New Roman"/>
              </w:rPr>
              <w:t xml:space="preserve">Nutzen von ein- und zweisprachigen Wörterbüchern, selbstständiges und kooperatives Bearbeiten von Aufgaben </w:t>
            </w:r>
          </w:p>
        </w:tc>
        <w:tc>
          <w:tcPr>
            <w:tcW w:w="7806" w:type="dxa"/>
            <w:gridSpan w:val="5"/>
            <w:tcBorders>
              <w:top w:val="single" w:sz="2" w:space="0" w:color="000000"/>
              <w:left w:val="single" w:sz="8" w:space="0" w:color="000000"/>
              <w:bottom w:val="single" w:sz="4" w:space="0" w:color="000000"/>
              <w:right w:val="single" w:sz="8" w:space="0" w:color="000000"/>
            </w:tcBorders>
          </w:tcPr>
          <w:p>
            <w:pPr>
              <w:tabs>
                <w:tab w:val="left" w:pos="290"/>
              </w:tabs>
              <w:snapToGrid w:val="0"/>
              <w:rPr>
                <w:rFonts w:ascii="Times New Roman" w:hAnsi="Times New Roman" w:cs="Times New Roman"/>
              </w:rPr>
            </w:pPr>
            <w:r>
              <w:rPr>
                <w:rFonts w:ascii="Times New Roman" w:hAnsi="Times New Roman" w:cs="Times New Roman"/>
              </w:rPr>
              <w:t>den Sprachgebrauch reflektiert an die Erfordernisse der Situation anpassen und Kommunikationsprobleme weitestgehend selbstständig beheben</w:t>
            </w:r>
          </w:p>
        </w:tc>
      </w:tr>
      <w:tr>
        <w:trPr>
          <w:trHeight w:val="397"/>
        </w:trPr>
        <w:tc>
          <w:tcPr>
            <w:tcW w:w="14261" w:type="dxa"/>
            <w:gridSpan w:val="9"/>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Text- und Medienkompetenz</w:t>
            </w:r>
          </w:p>
        </w:tc>
      </w:tr>
      <w:tr>
        <w:trPr>
          <w:trHeight w:val="667"/>
        </w:trPr>
        <w:tc>
          <w:tcPr>
            <w:tcW w:w="14261" w:type="dxa"/>
            <w:gridSpan w:val="9"/>
            <w:tcBorders>
              <w:top w:val="single" w:sz="2" w:space="0" w:color="000000"/>
              <w:left w:val="single" w:sz="8" w:space="0" w:color="000000"/>
              <w:bottom w:val="single" w:sz="8" w:space="0" w:color="000000"/>
              <w:right w:val="single" w:sz="8" w:space="0" w:color="000000"/>
            </w:tcBorders>
          </w:tcPr>
          <w:p>
            <w:pPr>
              <w:snapToGrid w:val="0"/>
              <w:rPr>
                <w:rFonts w:ascii="Times New Roman" w:hAnsi="Times New Roman" w:cs="Times New Roman"/>
              </w:rPr>
            </w:pPr>
            <w:r>
              <w:rPr>
                <w:rFonts w:ascii="Times New Roman" w:hAnsi="Times New Roman" w:cs="Times New Roman"/>
                <w:sz w:val="22"/>
                <w:szCs w:val="22"/>
              </w:rPr>
              <w:t>Einen narrativen Text analysieren, über Gedichte und Lieder sprechen, eine Person charakterisieren, sich an einer Diskussion beteiligen</w:t>
            </w:r>
          </w:p>
        </w:tc>
      </w:tr>
      <w:tr>
        <w:trPr>
          <w:trHeight w:val="397"/>
        </w:trPr>
        <w:tc>
          <w:tcPr>
            <w:tcW w:w="14261" w:type="dxa"/>
            <w:gridSpan w:val="9"/>
            <w:tcBorders>
              <w:top w:val="single" w:sz="8" w:space="0" w:color="000000"/>
              <w:left w:val="single" w:sz="8" w:space="0" w:color="000000"/>
              <w:bottom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Sonstige fachinterne Absprachen</w:t>
            </w:r>
          </w:p>
        </w:tc>
      </w:tr>
      <w:tr>
        <w:trPr>
          <w:trHeight w:val="397"/>
        </w:trPr>
        <w:tc>
          <w:tcPr>
            <w:tcW w:w="7130" w:type="dxa"/>
            <w:gridSpan w:val="5"/>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Leistungsfeststellung</w:t>
            </w:r>
          </w:p>
          <w:p>
            <w:pPr>
              <w:snapToGrid w:val="0"/>
              <w:jc w:val="left"/>
              <w:rPr>
                <w:rFonts w:ascii="Times New Roman" w:hAnsi="Times New Roman" w:cs="Times New Roman"/>
              </w:rPr>
            </w:pPr>
            <w:r>
              <w:rPr>
                <w:rFonts w:ascii="Times New Roman" w:hAnsi="Times New Roman" w:cs="Times New Roman"/>
              </w:rPr>
              <w:t>Klausur: Hörverstehen, Lesen &amp; Schreiben (integriert), Sprachmittlung</w:t>
            </w:r>
          </w:p>
        </w:tc>
        <w:tc>
          <w:tcPr>
            <w:tcW w:w="7131" w:type="dxa"/>
            <w:gridSpan w:val="4"/>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Projektvorhaben</w:t>
            </w:r>
          </w:p>
        </w:tc>
      </w:tr>
    </w:tbl>
    <w:p>
      <w:pPr>
        <w:jc w:val="center"/>
        <w:rPr>
          <w:rFonts w:ascii="Times New Roman" w:hAnsi="Times New Roman" w:cs="Times New Roman"/>
          <w:b/>
          <w:color w:val="FF0000"/>
          <w:sz w:val="26"/>
          <w:szCs w:val="26"/>
        </w:rPr>
      </w:pPr>
    </w:p>
    <w:p>
      <w:pPr>
        <w:jc w:val="center"/>
        <w:rPr>
          <w:rFonts w:ascii="Times New Roman" w:hAnsi="Times New Roman" w:cs="Times New Roman"/>
          <w:b/>
          <w:color w:val="FF0000"/>
          <w:sz w:val="26"/>
          <w:szCs w:val="26"/>
        </w:rPr>
      </w:pPr>
    </w:p>
    <w:p>
      <w:pPr>
        <w:jc w:val="center"/>
        <w:rPr>
          <w:rFonts w:ascii="Times New Roman" w:hAnsi="Times New Roman" w:cs="Times New Roman"/>
          <w:b/>
          <w:color w:val="FF0000"/>
          <w:sz w:val="26"/>
          <w:szCs w:val="26"/>
        </w:rPr>
      </w:pPr>
    </w:p>
    <w:p>
      <w:pPr>
        <w:jc w:val="center"/>
        <w:rPr>
          <w:rFonts w:ascii="Times New Roman" w:hAnsi="Times New Roman" w:cs="Times New Roman"/>
          <w:sz w:val="26"/>
          <w:szCs w:val="26"/>
        </w:rPr>
      </w:pPr>
      <w:r>
        <w:rPr>
          <w:rFonts w:ascii="Times New Roman" w:hAnsi="Times New Roman" w:cs="Times New Roman"/>
          <w:b/>
          <w:color w:val="FF0000"/>
          <w:sz w:val="26"/>
          <w:szCs w:val="26"/>
        </w:rPr>
        <w:t>Thema: Städte am Goldenen Ring: Geschichte und Bedeutung</w:t>
      </w:r>
    </w:p>
    <w:p>
      <w:pPr>
        <w:snapToGrid w:val="0"/>
        <w:ind w:left="2124"/>
        <w:jc w:val="center"/>
        <w:rPr>
          <w:rFonts w:ascii="Times New Roman" w:hAnsi="Times New Roman" w:cs="Times New Roman"/>
        </w:rPr>
      </w:pPr>
    </w:p>
    <w:p>
      <w:pPr>
        <w:snapToGrid w:val="0"/>
        <w:ind w:left="2124"/>
        <w:jc w:val="center"/>
        <w:rPr>
          <w:rFonts w:ascii="Times New Roman" w:hAnsi="Times New Roman" w:cs="Times New Roman"/>
        </w:rPr>
      </w:pPr>
      <w:r>
        <w:rPr>
          <w:rFonts w:ascii="Times New Roman" w:hAnsi="Times New Roman" w:cs="Times New Roman"/>
        </w:rPr>
        <w:t>Qualifikationsphase 2, 1. Halbjahr, 2. Quartal, Unterrichtsvorhaben II</w:t>
      </w:r>
    </w:p>
    <w:p>
      <w:pPr>
        <w:jc w:val="center"/>
        <w:rPr>
          <w:rFonts w:ascii="Times New Roman" w:hAnsi="Times New Roman" w:cs="Times New Roman"/>
          <w:b/>
          <w:sz w:val="22"/>
          <w:szCs w:val="22"/>
        </w:rPr>
      </w:pPr>
      <w:r>
        <w:rPr>
          <w:rFonts w:ascii="Times New Roman" w:hAnsi="Times New Roman" w:cs="Times New Roman"/>
          <w:b/>
          <w:sz w:val="22"/>
          <w:szCs w:val="22"/>
        </w:rPr>
        <w:t>Kompetenzstufe B1 mit Anteilen von B1+</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ca.30 </w:t>
      </w:r>
      <w:r>
        <w:rPr>
          <w:rFonts w:ascii="Times New Roman" w:hAnsi="Times New Roman" w:cs="Times New Roman"/>
          <w:bCs/>
          <w:sz w:val="22"/>
          <w:szCs w:val="22"/>
        </w:rPr>
        <w:t>Std.</w:t>
      </w:r>
    </w:p>
    <w:p>
      <w:pPr>
        <w:spacing w:line="276" w:lineRule="auto"/>
        <w:jc w:val="center"/>
        <w:rPr>
          <w:rFonts w:ascii="Times New Roman" w:hAnsi="Times New Roman" w:cs="Times New Roman"/>
          <w:sz w:val="22"/>
          <w:szCs w:val="22"/>
        </w:rPr>
      </w:pPr>
    </w:p>
    <w:p>
      <w:pPr>
        <w:jc w:val="center"/>
        <w:rPr>
          <w:rFonts w:ascii="Times New Roman" w:hAnsi="Times New Roman" w:cs="Times New Roman"/>
          <w:b/>
          <w:sz w:val="22"/>
          <w:szCs w:val="22"/>
        </w:rPr>
      </w:pPr>
      <w:r>
        <w:rPr>
          <w:rFonts w:ascii="Times New Roman" w:hAnsi="Times New Roman" w:cs="Times New Roman"/>
          <w:b/>
          <w:sz w:val="22"/>
          <w:szCs w:val="22"/>
        </w:rPr>
        <w:t>Schwerpunkte: Hören, Sprechen, Lesen, Interkulturelle kommunikative Kompetenz, Text-und Methodenkompetenz</w:t>
      </w:r>
    </w:p>
    <w:tbl>
      <w:tblPr>
        <w:tblW w:w="0" w:type="auto"/>
        <w:tblInd w:w="-15" w:type="dxa"/>
        <w:tblLayout w:type="fixed"/>
        <w:tblLook w:val="0000" w:firstRow="0" w:lastRow="0" w:firstColumn="0" w:lastColumn="0" w:noHBand="0" w:noVBand="0"/>
      </w:tblPr>
      <w:tblGrid>
        <w:gridCol w:w="2844"/>
        <w:gridCol w:w="1832"/>
        <w:gridCol w:w="1013"/>
        <w:gridCol w:w="1191"/>
        <w:gridCol w:w="1654"/>
        <w:gridCol w:w="916"/>
        <w:gridCol w:w="1929"/>
        <w:gridCol w:w="2885"/>
      </w:tblGrid>
      <w:tr>
        <w:trPr>
          <w:trHeight w:val="531"/>
        </w:trPr>
        <w:tc>
          <w:tcPr>
            <w:tcW w:w="14254" w:type="dxa"/>
            <w:gridSpan w:val="8"/>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jc w:val="center"/>
              <w:rPr>
                <w:rFonts w:ascii="Times New Roman" w:hAnsi="Times New Roman" w:cs="Times New Roman"/>
                <w:b/>
              </w:rPr>
            </w:pPr>
            <w:r>
              <w:rPr>
                <w:rFonts w:ascii="Times New Roman" w:hAnsi="Times New Roman" w:cs="Times New Roman"/>
                <w:b/>
                <w:sz w:val="22"/>
                <w:szCs w:val="22"/>
              </w:rPr>
              <w:lastRenderedPageBreak/>
              <w:t>Soziokulturelles Orientierungswissen</w:t>
            </w:r>
          </w:p>
          <w:p>
            <w:pPr>
              <w:jc w:val="left"/>
              <w:rPr>
                <w:rFonts w:ascii="Times New Roman" w:hAnsi="Times New Roman" w:cs="Times New Roman"/>
                <w:sz w:val="22"/>
                <w:szCs w:val="22"/>
              </w:rPr>
            </w:pPr>
            <w:r>
              <w:rPr>
                <w:rFonts w:ascii="Times New Roman" w:hAnsi="Times New Roman" w:cs="Times New Roman"/>
                <w:sz w:val="22"/>
                <w:szCs w:val="22"/>
              </w:rPr>
              <w:t>Informationen zur Geschichte, zur geographi-schen Lage und zu Sehenswürdigkeiten in Städten des goldenen Rings erwerben;</w:t>
            </w:r>
          </w:p>
          <w:p>
            <w:pPr>
              <w:jc w:val="left"/>
              <w:rPr>
                <w:rFonts w:ascii="Times New Roman" w:hAnsi="Times New Roman" w:cs="Times New Roman"/>
              </w:rPr>
            </w:pPr>
            <w:r>
              <w:rPr>
                <w:rFonts w:ascii="Times New Roman" w:hAnsi="Times New Roman" w:cs="Times New Roman"/>
                <w:sz w:val="22"/>
                <w:szCs w:val="22"/>
              </w:rPr>
              <w:t>Erweiterung des Wissens um russische Traditionen, Bräuche und Gewohnheiten</w:t>
            </w:r>
          </w:p>
        </w:tc>
        <w:tc>
          <w:tcPr>
            <w:tcW w:w="4774" w:type="dxa"/>
            <w:gridSpan w:val="4"/>
            <w:tcBorders>
              <w:top w:val="single" w:sz="4" w:space="0" w:color="000000"/>
              <w:left w:val="single" w:sz="4" w:space="0" w:color="000000"/>
              <w:bottom w:val="single" w:sz="4" w:space="0" w:color="000000"/>
            </w:tcBorders>
          </w:tcPr>
          <w:p>
            <w:pPr>
              <w:snapToGrid w:val="0"/>
              <w:jc w:val="center"/>
              <w:rPr>
                <w:rFonts w:ascii="Times New Roman" w:hAnsi="Times New Roman" w:cs="Times New Roman"/>
                <w:b/>
              </w:rPr>
            </w:pPr>
            <w:r>
              <w:rPr>
                <w:rFonts w:ascii="Times New Roman" w:hAnsi="Times New Roman" w:cs="Times New Roman"/>
                <w:b/>
                <w:sz w:val="22"/>
                <w:szCs w:val="22"/>
              </w:rPr>
              <w:t>Interkulturelle Einstellungen und Bewusstheit</w:t>
            </w:r>
          </w:p>
          <w:p>
            <w:pPr>
              <w:rPr>
                <w:rFonts w:ascii="Times New Roman" w:hAnsi="Times New Roman" w:cs="Times New Roman"/>
              </w:rPr>
            </w:pPr>
            <w:r>
              <w:rPr>
                <w:rFonts w:ascii="Times New Roman" w:hAnsi="Times New Roman" w:cs="Times New Roman"/>
                <w:sz w:val="22"/>
                <w:szCs w:val="22"/>
              </w:rPr>
              <w:t>Interesse für Russlands Weite und Vielseitigkeit entdecken und mit den Gegebenheiten in Deutschland vergleichen; Sensibilität für landesspezifische Traditionen und Bräuche entwickeln und dabei eigene Bräuche und Gewohnheiten hinterfragen</w:t>
            </w:r>
          </w:p>
        </w:tc>
        <w:tc>
          <w:tcPr>
            <w:tcW w:w="4804" w:type="dxa"/>
            <w:gridSpan w:val="2"/>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sz w:val="22"/>
                <w:szCs w:val="22"/>
              </w:rPr>
              <w:t>Interkulturelles Verstehen und Handeln</w:t>
            </w:r>
          </w:p>
          <w:p>
            <w:pPr>
              <w:rPr>
                <w:rFonts w:ascii="Times New Roman" w:hAnsi="Times New Roman" w:cs="Times New Roman"/>
              </w:rPr>
            </w:pPr>
            <w:r>
              <w:rPr>
                <w:rFonts w:ascii="Times New Roman" w:hAnsi="Times New Roman" w:cs="Times New Roman"/>
                <w:sz w:val="22"/>
                <w:szCs w:val="22"/>
              </w:rPr>
              <w:t xml:space="preserve">sich aktiv in Denk- und Verhaltensweisen von Menschen in Russland hineinversetzen und aus der spezifischen Differenzerfahrung Verständnis sowie kritische Distanz bzw. Empathie für den anderen entwickeln, </w:t>
            </w:r>
          </w:p>
          <w:p>
            <w:pPr>
              <w:rPr>
                <w:rFonts w:ascii="Times New Roman" w:hAnsi="Times New Roman" w:cs="Times New Roman"/>
              </w:rPr>
            </w:pPr>
            <w:r>
              <w:rPr>
                <w:rFonts w:ascii="Times New Roman" w:hAnsi="Times New Roman" w:cs="Times New Roman"/>
                <w:sz w:val="22"/>
                <w:szCs w:val="22"/>
              </w:rPr>
              <w:t>in formellen wie informellen interkulturellen Begegnungssituationen kulturspezifische Konventionen und Besonderheiten wahrnehmen und beachten</w:t>
            </w:r>
          </w:p>
        </w:tc>
      </w:tr>
      <w:tr>
        <w:trPr>
          <w:trHeight w:val="571"/>
        </w:trPr>
        <w:tc>
          <w:tcPr>
            <w:tcW w:w="14254" w:type="dxa"/>
            <w:gridSpan w:val="8"/>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Hör-/Hör-Sehverstehen</w:t>
            </w:r>
          </w:p>
          <w:p>
            <w:pPr>
              <w:rPr>
                <w:rFonts w:ascii="Times New Roman" w:hAnsi="Times New Roman" w:cs="Times New Roman"/>
              </w:rPr>
            </w:pPr>
            <w:r>
              <w:rPr>
                <w:rFonts w:ascii="Times New Roman" w:hAnsi="Times New Roman" w:cs="Times New Roman"/>
              </w:rPr>
              <w:t>Aussagen über Feste und Traditionen verstehen;</w:t>
            </w:r>
          </w:p>
          <w:p>
            <w:pPr>
              <w:rPr>
                <w:rFonts w:ascii="Times New Roman" w:hAnsi="Times New Roman" w:cs="Times New Roman"/>
              </w:rPr>
            </w:pPr>
            <w:r>
              <w:rPr>
                <w:rFonts w:ascii="Times New Roman" w:hAnsi="Times New Roman" w:cs="Times New Roman"/>
              </w:rPr>
              <w:t>Filme bzw. Ausschnitte über einzelne Städte oder Regionen sehen und Informationen entnehmen</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bCs/>
              </w:rPr>
            </w:pPr>
            <w:r>
              <w:rPr>
                <w:rFonts w:ascii="Times New Roman" w:hAnsi="Times New Roman" w:cs="Times New Roman"/>
                <w:b/>
                <w:bCs/>
                <w:sz w:val="22"/>
                <w:szCs w:val="22"/>
              </w:rPr>
              <w:t>Leseverstehen</w:t>
            </w:r>
          </w:p>
          <w:p>
            <w:pPr>
              <w:snapToGrid w:val="0"/>
              <w:rPr>
                <w:rFonts w:ascii="Times New Roman" w:hAnsi="Times New Roman" w:cs="Times New Roman"/>
              </w:rPr>
            </w:pPr>
            <w:r>
              <w:rPr>
                <w:rFonts w:ascii="Times New Roman" w:hAnsi="Times New Roman" w:cs="Times New Roman"/>
                <w:sz w:val="22"/>
                <w:szCs w:val="22"/>
              </w:rPr>
              <w:t xml:space="preserve">Texte auch in Details verstehen; Informationen aus dem Internet global verstehen </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bCs/>
              </w:rPr>
            </w:pPr>
            <w:r>
              <w:rPr>
                <w:rFonts w:ascii="Times New Roman" w:hAnsi="Times New Roman" w:cs="Times New Roman"/>
                <w:b/>
                <w:bCs/>
                <w:sz w:val="22"/>
                <w:szCs w:val="22"/>
              </w:rPr>
              <w:t>Sprechen</w:t>
            </w:r>
          </w:p>
          <w:p>
            <w:pPr>
              <w:snapToGrid w:val="0"/>
              <w:jc w:val="left"/>
              <w:rPr>
                <w:rFonts w:ascii="Times New Roman" w:hAnsi="Times New Roman" w:cs="Times New Roman"/>
                <w:sz w:val="22"/>
                <w:szCs w:val="22"/>
              </w:rPr>
            </w:pPr>
            <w:r>
              <w:rPr>
                <w:rFonts w:ascii="Times New Roman" w:hAnsi="Times New Roman" w:cs="Times New Roman"/>
                <w:sz w:val="22"/>
                <w:szCs w:val="22"/>
              </w:rPr>
              <w:t>Aussagen über geographische Lage und Besonderheiten machen, Einwohnerzahlen, Entfernungen und Längen angeben,</w:t>
            </w:r>
          </w:p>
          <w:p>
            <w:pPr>
              <w:snapToGrid w:val="0"/>
              <w:jc w:val="left"/>
              <w:rPr>
                <w:rFonts w:ascii="Times New Roman" w:hAnsi="Times New Roman" w:cs="Times New Roman"/>
              </w:rPr>
            </w:pPr>
            <w:r>
              <w:rPr>
                <w:rFonts w:ascii="Times New Roman" w:hAnsi="Times New Roman" w:cs="Times New Roman"/>
                <w:sz w:val="22"/>
                <w:szCs w:val="22"/>
              </w:rPr>
              <w:t>über ein Reiseziel und seine Charakteristika im Rahmen eines Vortrages sprechen</w:t>
            </w:r>
          </w:p>
          <w:p>
            <w:pPr>
              <w:snapToGrid w:val="0"/>
              <w:jc w:val="left"/>
              <w:rPr>
                <w:rFonts w:ascii="Times New Roman" w:hAnsi="Times New Roman" w:cs="Times New Roman"/>
              </w:rPr>
            </w:pP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bCs/>
              </w:rPr>
            </w:pPr>
            <w:r>
              <w:rPr>
                <w:rFonts w:ascii="Times New Roman" w:hAnsi="Times New Roman" w:cs="Times New Roman"/>
                <w:b/>
                <w:bCs/>
                <w:sz w:val="22"/>
                <w:szCs w:val="22"/>
              </w:rPr>
              <w:t>Schreiben</w:t>
            </w:r>
          </w:p>
          <w:p>
            <w:pPr>
              <w:pStyle w:val="KeinLeerraum"/>
              <w:jc w:val="left"/>
              <w:rPr>
                <w:rFonts w:ascii="Times New Roman" w:hAnsi="Times New Roman"/>
                <w:sz w:val="22"/>
                <w:szCs w:val="22"/>
              </w:rPr>
            </w:pPr>
            <w:r>
              <w:rPr>
                <w:rFonts w:ascii="Times New Roman" w:hAnsi="Times New Roman"/>
                <w:sz w:val="22"/>
                <w:szCs w:val="22"/>
              </w:rPr>
              <w:t>Reisebericht von ausgewähltem Ort entwerfen</w:t>
            </w:r>
          </w:p>
        </w:tc>
        <w:tc>
          <w:tcPr>
            <w:tcW w:w="2875"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bCs/>
              </w:rPr>
            </w:pPr>
            <w:r>
              <w:rPr>
                <w:rFonts w:ascii="Times New Roman" w:hAnsi="Times New Roman" w:cs="Times New Roman"/>
                <w:b/>
                <w:bCs/>
                <w:sz w:val="22"/>
                <w:szCs w:val="22"/>
              </w:rPr>
              <w:t>Sprachmittlung</w:t>
            </w:r>
          </w:p>
          <w:p>
            <w:pPr>
              <w:snapToGrid w:val="0"/>
              <w:jc w:val="left"/>
              <w:rPr>
                <w:rFonts w:ascii="Times New Roman" w:hAnsi="Times New Roman" w:cs="Times New Roman"/>
              </w:rPr>
            </w:pPr>
            <w:r>
              <w:rPr>
                <w:rFonts w:ascii="Times New Roman" w:hAnsi="Times New Roman" w:cs="Times New Roman"/>
              </w:rPr>
              <w:t>Anderen bei der Orientierung auf Reisen helfen</w:t>
            </w:r>
          </w:p>
        </w:tc>
      </w:tr>
      <w:tr>
        <w:tc>
          <w:tcPr>
            <w:tcW w:w="14254" w:type="dxa"/>
            <w:gridSpan w:val="8"/>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bCs/>
              </w:rPr>
            </w:pPr>
          </w:p>
          <w:p>
            <w:pPr>
              <w:snapToGrid w:val="0"/>
              <w:jc w:val="center"/>
              <w:rPr>
                <w:rFonts w:ascii="Times New Roman" w:hAnsi="Times New Roman" w:cs="Times New Roman"/>
                <w:b/>
                <w:bCs/>
              </w:rPr>
            </w:pPr>
            <w:r>
              <w:rPr>
                <w:rFonts w:ascii="Times New Roman" w:hAnsi="Times New Roman" w:cs="Times New Roman"/>
                <w:b/>
                <w:bCs/>
              </w:rPr>
              <w:t xml:space="preserve">Verfügen über sprachliche Mittel </w:t>
            </w:r>
          </w:p>
          <w:p>
            <w:pPr>
              <w:jc w:val="center"/>
              <w:rPr>
                <w:rFonts w:ascii="Times New Roman" w:hAnsi="Times New Roman" w:cs="Times New Roman"/>
                <w:b/>
                <w:bCs/>
              </w:rPr>
            </w:pPr>
            <w:r>
              <w:rPr>
                <w:rFonts w:ascii="Times New Roman" w:hAnsi="Times New Roman" w:cs="Times New Roman"/>
                <w:b/>
                <w:bCs/>
                <w:sz w:val="22"/>
                <w:szCs w:val="22"/>
              </w:rPr>
              <w:t>(Wortschatz; grammatische Strukturen; Aussprache- u. Intonationsmuster; Orthographie u. Zeichensetzung)</w:t>
            </w:r>
          </w:p>
          <w:p>
            <w:pPr>
              <w:jc w:val="center"/>
              <w:rPr>
                <w:rFonts w:ascii="Times New Roman" w:hAnsi="Times New Roman" w:cs="Times New Roman"/>
                <w:bCs/>
              </w:rPr>
            </w:pPr>
            <w:r>
              <w:rPr>
                <w:rFonts w:ascii="Times New Roman" w:hAnsi="Times New Roman" w:cs="Times New Roman"/>
                <w:bCs/>
                <w:sz w:val="22"/>
                <w:szCs w:val="22"/>
              </w:rPr>
              <w:t>Themenspezifische Ausdrucksmittel und neue Satz-und Grammatikstrukturen, u.a. Apsektgebrauch - einfaches Futur, Steigerung, unregelmäßige Deklination von Substantiven</w:t>
            </w:r>
          </w:p>
        </w:tc>
      </w:tr>
      <w:tr>
        <w:trPr>
          <w:trHeight w:val="340"/>
        </w:trPr>
        <w:tc>
          <w:tcPr>
            <w:tcW w:w="6880" w:type="dxa"/>
            <w:gridSpan w:val="4"/>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t>Sprachlernkompetenz</w:t>
            </w:r>
          </w:p>
        </w:tc>
        <w:tc>
          <w:tcPr>
            <w:tcW w:w="7327" w:type="dxa"/>
            <w:gridSpan w:val="4"/>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384"/>
        </w:trPr>
        <w:tc>
          <w:tcPr>
            <w:tcW w:w="6880" w:type="dxa"/>
            <w:gridSpan w:val="4"/>
            <w:tcBorders>
              <w:top w:val="single" w:sz="2" w:space="0" w:color="000000"/>
              <w:left w:val="single" w:sz="8" w:space="0" w:color="000000"/>
              <w:bottom w:val="single" w:sz="4" w:space="0" w:color="000000"/>
            </w:tcBorders>
          </w:tcPr>
          <w:p>
            <w:pPr>
              <w:pStyle w:val="Listenabsatz"/>
              <w:spacing w:after="0" w:line="240" w:lineRule="auto"/>
              <w:ind w:left="0"/>
              <w:rPr>
                <w:rFonts w:ascii="Times New Roman" w:eastAsia="Times New Roman" w:hAnsi="Times New Roman" w:cs="Times New Roman"/>
                <w:b/>
                <w:lang w:eastAsia="de-DE"/>
              </w:rPr>
            </w:pPr>
            <w:r>
              <w:rPr>
                <w:rFonts w:ascii="Times New Roman" w:eastAsia="Times New Roman" w:hAnsi="Times New Roman" w:cs="Times New Roman"/>
                <w:lang w:eastAsia="de-DE"/>
              </w:rPr>
              <w:t>gezielte Internetrecherchen durchführen;</w:t>
            </w:r>
            <w:r>
              <w:rPr>
                <w:rFonts w:ascii="Times New Roman" w:eastAsia="Times New Roman" w:hAnsi="Times New Roman" w:cs="Times New Roman"/>
                <w:b/>
                <w:lang w:eastAsia="de-DE"/>
              </w:rPr>
              <w:t xml:space="preserve"> </w:t>
            </w:r>
            <w:r>
              <w:rPr>
                <w:rFonts w:ascii="Times New Roman" w:eastAsia="Times New Roman" w:hAnsi="Times New Roman" w:cs="Times New Roman"/>
                <w:lang w:eastAsia="de-DE"/>
              </w:rPr>
              <w:t>Präsentation anfertigen; Stichwortgestützte Vorträge halten; Meinungsäußerungen strukturieren</w:t>
            </w:r>
          </w:p>
          <w:p>
            <w:pPr>
              <w:snapToGrid w:val="0"/>
              <w:jc w:val="center"/>
              <w:rPr>
                <w:rFonts w:ascii="Times New Roman" w:hAnsi="Times New Roman" w:cs="Times New Roman"/>
                <w:b/>
                <w:bCs/>
              </w:rPr>
            </w:pPr>
          </w:p>
        </w:tc>
        <w:tc>
          <w:tcPr>
            <w:tcW w:w="7327" w:type="dxa"/>
            <w:gridSpan w:val="4"/>
            <w:tcBorders>
              <w:top w:val="single" w:sz="2" w:space="0" w:color="000000"/>
              <w:left w:val="single" w:sz="8" w:space="0" w:color="000000"/>
              <w:bottom w:val="single" w:sz="4" w:space="0" w:color="000000"/>
              <w:right w:val="single" w:sz="8" w:space="0" w:color="000000"/>
            </w:tcBorders>
          </w:tcPr>
          <w:p>
            <w:pPr>
              <w:pStyle w:val="Listenabsatz"/>
              <w:spacing w:after="0" w:line="240" w:lineRule="auto"/>
              <w:ind w:left="0"/>
              <w:rPr>
                <w:rFonts w:ascii="Times New Roman" w:eastAsia="Times New Roman" w:hAnsi="Times New Roman" w:cs="Times New Roman"/>
                <w:lang w:eastAsia="de-DE"/>
              </w:rPr>
            </w:pPr>
            <w:r>
              <w:rPr>
                <w:rFonts w:ascii="Times New Roman" w:eastAsia="Times New Roman" w:hAnsi="Times New Roman" w:cs="Times New Roman"/>
                <w:lang w:eastAsia="de-DE"/>
              </w:rPr>
              <w:t>markante Beeinflussungsstrategien erkennen, beschreiben und bewerten,</w:t>
            </w:r>
          </w:p>
          <w:p>
            <w:pPr>
              <w:pStyle w:val="Listenabsatz"/>
              <w:spacing w:after="0" w:line="240" w:lineRule="auto"/>
              <w:ind w:left="0"/>
              <w:rPr>
                <w:rFonts w:ascii="Times New Roman" w:eastAsia="Times New Roman" w:hAnsi="Times New Roman" w:cs="Times New Roman"/>
                <w:b/>
              </w:rPr>
            </w:pPr>
            <w:r>
              <w:rPr>
                <w:rFonts w:ascii="Times New Roman" w:hAnsi="Times New Roman" w:cs="Times New Roman"/>
                <w:szCs w:val="24"/>
              </w:rPr>
              <w:t>den Sprachgebrauch reflektiert an die Erfordernisse der Kommunikations-situation anpassen, indem sie ihren Vortrag bedarfsgerecht und sicher planen und Kommunikationsprobleme weitgehend selbstständig beheben</w:t>
            </w:r>
          </w:p>
        </w:tc>
      </w:tr>
      <w:tr>
        <w:trPr>
          <w:trHeight w:val="397"/>
        </w:trPr>
        <w:tc>
          <w:tcPr>
            <w:tcW w:w="14254" w:type="dxa"/>
            <w:gridSpan w:val="8"/>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Text- und Medienkompetenz</w:t>
            </w:r>
          </w:p>
        </w:tc>
      </w:tr>
      <w:tr>
        <w:trPr>
          <w:trHeight w:val="667"/>
        </w:trPr>
        <w:tc>
          <w:tcPr>
            <w:tcW w:w="14254" w:type="dxa"/>
            <w:gridSpan w:val="8"/>
            <w:tcBorders>
              <w:top w:val="single" w:sz="2" w:space="0" w:color="000000"/>
              <w:left w:val="single" w:sz="8" w:space="0" w:color="000000"/>
              <w:bottom w:val="single" w:sz="8" w:space="0" w:color="000000"/>
              <w:right w:val="single" w:sz="8" w:space="0" w:color="000000"/>
            </w:tcBorders>
          </w:tcPr>
          <w:p>
            <w:pPr>
              <w:pStyle w:val="Listenabsatz"/>
              <w:spacing w:after="0" w:line="240" w:lineRule="auto"/>
              <w:ind w:left="0"/>
              <w:rPr>
                <w:rFonts w:ascii="Times New Roman" w:hAnsi="Times New Roman" w:cs="Times New Roman"/>
              </w:rPr>
            </w:pPr>
            <w:r>
              <w:rPr>
                <w:rFonts w:ascii="Times New Roman" w:eastAsia="Times New Roman" w:hAnsi="Times New Roman" w:cs="Times New Roman"/>
                <w:lang w:eastAsia="de-DE"/>
              </w:rPr>
              <w:t>Authentische Materialien (Reklamen, Annoncen); Filme und Dokumentationen verstehen und für eigene Zwecke nutzen</w:t>
            </w:r>
          </w:p>
        </w:tc>
      </w:tr>
      <w:tr>
        <w:trPr>
          <w:trHeight w:val="340"/>
        </w:trPr>
        <w:tc>
          <w:tcPr>
            <w:tcW w:w="14254" w:type="dxa"/>
            <w:gridSpan w:val="8"/>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lastRenderedPageBreak/>
              <w:t>Sonstige fachinterne Absprachen</w:t>
            </w:r>
          </w:p>
        </w:tc>
      </w:tr>
      <w:tr>
        <w:trPr>
          <w:trHeight w:val="657"/>
        </w:trPr>
        <w:tc>
          <w:tcPr>
            <w:tcW w:w="6870" w:type="dxa"/>
            <w:gridSpan w:val="4"/>
            <w:tcBorders>
              <w:top w:val="single" w:sz="4" w:space="0" w:color="000000"/>
              <w:left w:val="single" w:sz="8" w:space="0" w:color="000000"/>
              <w:bottom w:val="single" w:sz="4" w:space="0" w:color="000000"/>
            </w:tcBorders>
            <w:vAlign w:val="center"/>
          </w:tcPr>
          <w:p>
            <w:pPr>
              <w:snapToGrid w:val="0"/>
              <w:jc w:val="center"/>
              <w:rPr>
                <w:rFonts w:ascii="Times New Roman" w:hAnsi="Times New Roman" w:cs="Times New Roman"/>
                <w:b/>
              </w:rPr>
            </w:pPr>
            <w:r>
              <w:rPr>
                <w:rFonts w:ascii="Times New Roman" w:hAnsi="Times New Roman" w:cs="Times New Roman"/>
                <w:b/>
              </w:rPr>
              <w:t>Leistungsfeststellung</w:t>
            </w:r>
          </w:p>
          <w:p>
            <w:pPr>
              <w:snapToGrid w:val="0"/>
              <w:rPr>
                <w:rFonts w:ascii="Times New Roman" w:hAnsi="Times New Roman" w:cs="Times New Roman"/>
                <w:sz w:val="22"/>
                <w:szCs w:val="22"/>
              </w:rPr>
            </w:pPr>
            <w:r>
              <w:rPr>
                <w:rFonts w:ascii="Times New Roman" w:hAnsi="Times New Roman" w:cs="Times New Roman"/>
                <w:sz w:val="22"/>
                <w:szCs w:val="22"/>
              </w:rPr>
              <w:t xml:space="preserve">Mündliche Prüfung anstelle einer Klausur: </w:t>
            </w:r>
          </w:p>
          <w:p>
            <w:pPr>
              <w:snapToGrid w:val="0"/>
              <w:rPr>
                <w:rFonts w:ascii="Times New Roman" w:hAnsi="Times New Roman" w:cs="Times New Roman"/>
              </w:rPr>
            </w:pPr>
            <w:r>
              <w:rPr>
                <w:rFonts w:ascii="Times New Roman" w:hAnsi="Times New Roman" w:cs="Times New Roman"/>
                <w:sz w:val="22"/>
                <w:szCs w:val="22"/>
              </w:rPr>
              <w:t>Präsentation über eine Stadt oder Region anhand von ausgewählten Fotos; Sprachmittlung im Rahmen einer Stadterkundung zwischen einem deutschen Gast und dessen russischem Partner / dialogisches Sprechen zu einem Reisevorhaben</w:t>
            </w:r>
          </w:p>
        </w:tc>
        <w:tc>
          <w:tcPr>
            <w:tcW w:w="7384" w:type="dxa"/>
            <w:gridSpan w:val="4"/>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t>Projektvorhaben</w:t>
            </w:r>
          </w:p>
          <w:p>
            <w:pPr>
              <w:snapToGrid w:val="0"/>
              <w:rPr>
                <w:rFonts w:ascii="Times New Roman" w:hAnsi="Times New Roman" w:cs="Times New Roman"/>
              </w:rPr>
            </w:pPr>
          </w:p>
        </w:tc>
      </w:tr>
    </w:tbl>
    <w:p>
      <w:pPr>
        <w:ind w:left="-993"/>
        <w:jc w:val="left"/>
        <w:rPr>
          <w:rFonts w:ascii="Times New Roman" w:hAnsi="Times New Roman" w:cs="Times New Roman"/>
        </w:rPr>
      </w:pPr>
    </w:p>
    <w:p>
      <w:pPr>
        <w:jc w:val="center"/>
        <w:rPr>
          <w:rFonts w:ascii="Times New Roman" w:hAnsi="Times New Roman" w:cs="Times New Roman"/>
          <w:b/>
          <w:color w:val="FF0000"/>
        </w:rPr>
      </w:pPr>
      <w:bookmarkStart w:id="25" w:name="_Hlk148615356"/>
      <w:r>
        <w:rPr>
          <w:rFonts w:ascii="Times New Roman" w:hAnsi="Times New Roman" w:cs="Times New Roman"/>
          <w:b/>
          <w:color w:val="FF0000"/>
          <w:sz w:val="26"/>
          <w:szCs w:val="26"/>
        </w:rPr>
        <w:t>Thema: Historische und aktuelle gesellschaftliche Fragen und Probleme in Russland und ihre Relevanz für Jugendliche</w:t>
      </w:r>
    </w:p>
    <w:p>
      <w:pPr>
        <w:spacing w:line="276" w:lineRule="auto"/>
        <w:jc w:val="center"/>
        <w:rPr>
          <w:rFonts w:ascii="Times New Roman" w:hAnsi="Times New Roman" w:cs="Times New Roman"/>
          <w:sz w:val="22"/>
          <w:szCs w:val="22"/>
        </w:rPr>
      </w:pPr>
    </w:p>
    <w:p>
      <w:pPr>
        <w:spacing w:line="276" w:lineRule="auto"/>
        <w:jc w:val="center"/>
        <w:rPr>
          <w:rFonts w:ascii="Times New Roman" w:hAnsi="Times New Roman" w:cs="Times New Roman"/>
          <w:sz w:val="22"/>
          <w:szCs w:val="22"/>
        </w:rPr>
      </w:pPr>
      <w:r>
        <w:rPr>
          <w:rFonts w:ascii="Times New Roman" w:hAnsi="Times New Roman" w:cs="Times New Roman"/>
          <w:sz w:val="22"/>
          <w:szCs w:val="22"/>
        </w:rPr>
        <w:t>Qualifikationsphase 2, 1. Halbjahr,1. Quartal, Unterrichtsvorhaben III</w:t>
      </w:r>
    </w:p>
    <w:p>
      <w:pPr>
        <w:jc w:val="center"/>
        <w:rPr>
          <w:rFonts w:ascii="Times New Roman" w:hAnsi="Times New Roman" w:cs="Times New Roman"/>
          <w:b/>
          <w:sz w:val="22"/>
          <w:szCs w:val="22"/>
        </w:rPr>
      </w:pPr>
      <w:r>
        <w:rPr>
          <w:rFonts w:ascii="Times New Roman" w:hAnsi="Times New Roman" w:cs="Times New Roman"/>
          <w:b/>
          <w:sz w:val="22"/>
          <w:szCs w:val="22"/>
        </w:rPr>
        <w:t>Kompetenzstufe B1+ mit Anteilen von B2</w:t>
      </w:r>
    </w:p>
    <w:p>
      <w:pPr>
        <w:spacing w:line="276" w:lineRule="auto"/>
        <w:jc w:val="center"/>
        <w:rPr>
          <w:rFonts w:ascii="Times New Roman" w:hAnsi="Times New Roman" w:cs="Times New Roman"/>
          <w:bCs/>
          <w:sz w:val="22"/>
          <w:szCs w:val="22"/>
        </w:rPr>
      </w:pPr>
      <w:r>
        <w:rPr>
          <w:rFonts w:ascii="Times New Roman" w:hAnsi="Times New Roman" w:cs="Times New Roman"/>
          <w:sz w:val="22"/>
          <w:szCs w:val="22"/>
        </w:rPr>
        <w:t xml:space="preserve">Gesamtstundenkontingent: ca. 40 </w:t>
      </w:r>
      <w:r>
        <w:rPr>
          <w:rFonts w:ascii="Times New Roman" w:hAnsi="Times New Roman" w:cs="Times New Roman"/>
          <w:bCs/>
          <w:sz w:val="22"/>
          <w:szCs w:val="22"/>
        </w:rPr>
        <w:t>Std. Obligatorik</w:t>
      </w:r>
    </w:p>
    <w:p>
      <w:pPr>
        <w:spacing w:line="276" w:lineRule="auto"/>
        <w:jc w:val="center"/>
        <w:rPr>
          <w:rFonts w:ascii="Times New Roman" w:hAnsi="Times New Roman" w:cs="Times New Roman"/>
          <w:sz w:val="22"/>
          <w:szCs w:val="22"/>
        </w:rPr>
      </w:pPr>
      <w:r>
        <w:rPr>
          <w:rFonts w:ascii="Times New Roman" w:hAnsi="Times New Roman" w:cs="Times New Roman"/>
          <w:bCs/>
          <w:sz w:val="22"/>
          <w:szCs w:val="22"/>
        </w:rPr>
        <w:t xml:space="preserve"> </w:t>
      </w:r>
    </w:p>
    <w:p>
      <w:pPr>
        <w:jc w:val="center"/>
        <w:rPr>
          <w:rFonts w:ascii="Times New Roman" w:hAnsi="Times New Roman" w:cs="Times New Roman"/>
          <w:b/>
          <w:sz w:val="22"/>
          <w:szCs w:val="22"/>
        </w:rPr>
      </w:pPr>
      <w:r>
        <w:rPr>
          <w:rFonts w:ascii="Times New Roman" w:hAnsi="Times New Roman" w:cs="Times New Roman"/>
          <w:b/>
          <w:sz w:val="22"/>
          <w:szCs w:val="22"/>
        </w:rPr>
        <w:t>Schwerpunkte: Interkulturelle kommunikative Kompetenz, Sprechen, Lesen, Sprachmittlung, Text-und Medienkompetenz</w:t>
      </w:r>
    </w:p>
    <w:tbl>
      <w:tblPr>
        <w:tblW w:w="0" w:type="auto"/>
        <w:tblInd w:w="-15" w:type="dxa"/>
        <w:tblLayout w:type="fixed"/>
        <w:tblLook w:val="0000" w:firstRow="0" w:lastRow="0" w:firstColumn="0" w:lastColumn="0" w:noHBand="0" w:noVBand="0"/>
      </w:tblPr>
      <w:tblGrid>
        <w:gridCol w:w="2844"/>
        <w:gridCol w:w="1832"/>
        <w:gridCol w:w="834"/>
        <w:gridCol w:w="2126"/>
        <w:gridCol w:w="898"/>
        <w:gridCol w:w="916"/>
        <w:gridCol w:w="1929"/>
        <w:gridCol w:w="2891"/>
      </w:tblGrid>
      <w:tr>
        <w:trPr>
          <w:trHeight w:val="340"/>
        </w:trPr>
        <w:tc>
          <w:tcPr>
            <w:tcW w:w="14270" w:type="dxa"/>
            <w:gridSpan w:val="8"/>
            <w:tcBorders>
              <w:top w:val="single" w:sz="8"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Interkulturelle kommunikative Kompetenz</w:t>
            </w:r>
          </w:p>
        </w:tc>
      </w:tr>
      <w:tr>
        <w:tc>
          <w:tcPr>
            <w:tcW w:w="4676" w:type="dxa"/>
            <w:gridSpan w:val="2"/>
            <w:tcBorders>
              <w:top w:val="single" w:sz="4" w:space="0" w:color="000000"/>
              <w:left w:val="single" w:sz="8"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Soziokulturelles Orientierungswissen</w:t>
            </w:r>
          </w:p>
          <w:p>
            <w:pPr>
              <w:jc w:val="left"/>
              <w:rPr>
                <w:rFonts w:ascii="Times New Roman" w:hAnsi="Times New Roman" w:cs="Times New Roman"/>
              </w:rPr>
            </w:pPr>
            <w:r>
              <w:rPr>
                <w:rFonts w:ascii="Times New Roman" w:hAnsi="Times New Roman" w:cs="Times New Roman"/>
                <w:sz w:val="22"/>
                <w:szCs w:val="22"/>
              </w:rPr>
              <w:t>Sich mit der Geschichte und Situation der Russlanddeutschen beschäftigen; sich mit dem Lebenslauf berühmter Russen befassen; über die Nutzung von Medien sprechen; Bezug auf die aktuelle russische Realität</w:t>
            </w:r>
          </w:p>
        </w:tc>
        <w:tc>
          <w:tcPr>
            <w:tcW w:w="4774" w:type="dxa"/>
            <w:gridSpan w:val="4"/>
            <w:tcBorders>
              <w:top w:val="single" w:sz="4" w:space="0" w:color="000000"/>
              <w:left w:val="single" w:sz="4"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Interkulturelle Einstellungen und Bewusstheit</w:t>
            </w:r>
          </w:p>
          <w:p>
            <w:pPr>
              <w:jc w:val="left"/>
              <w:rPr>
                <w:rFonts w:ascii="Times New Roman" w:hAnsi="Times New Roman" w:cs="Times New Roman"/>
                <w:sz w:val="22"/>
                <w:szCs w:val="22"/>
              </w:rPr>
            </w:pPr>
            <w:r>
              <w:rPr>
                <w:rFonts w:ascii="Times New Roman" w:hAnsi="Times New Roman" w:cs="Times New Roman"/>
                <w:sz w:val="22"/>
                <w:szCs w:val="22"/>
              </w:rPr>
              <w:t>Kritische Auseinandersetzung mit der Geschichte der Russlanddeutschen sowie mit Menschen mit anderen Migrationshintergründen;</w:t>
            </w:r>
          </w:p>
          <w:p>
            <w:pPr>
              <w:jc w:val="left"/>
              <w:rPr>
                <w:rFonts w:ascii="Times New Roman" w:hAnsi="Times New Roman" w:cs="Times New Roman"/>
                <w:sz w:val="22"/>
                <w:szCs w:val="22"/>
              </w:rPr>
            </w:pPr>
            <w:r>
              <w:rPr>
                <w:rFonts w:ascii="Times New Roman" w:hAnsi="Times New Roman" w:cs="Times New Roman"/>
                <w:sz w:val="22"/>
                <w:szCs w:val="22"/>
              </w:rPr>
              <w:t>wichtige Abschnitte der russischen Geschichte mit der deutschen und der Weltgeschichte verknüpfen;</w:t>
            </w:r>
          </w:p>
          <w:p>
            <w:pPr>
              <w:jc w:val="left"/>
              <w:rPr>
                <w:rFonts w:ascii="Times New Roman" w:hAnsi="Times New Roman" w:cs="Times New Roman"/>
                <w:sz w:val="22"/>
                <w:szCs w:val="22"/>
              </w:rPr>
            </w:pPr>
            <w:r>
              <w:rPr>
                <w:rFonts w:ascii="Times New Roman" w:hAnsi="Times New Roman" w:cs="Times New Roman"/>
                <w:sz w:val="22"/>
                <w:szCs w:val="22"/>
              </w:rPr>
              <w:t>über den Umgang mit Medien diskutieren;</w:t>
            </w:r>
          </w:p>
          <w:p>
            <w:pPr>
              <w:jc w:val="left"/>
              <w:rPr>
                <w:rFonts w:ascii="Times New Roman" w:hAnsi="Times New Roman" w:cs="Times New Roman"/>
              </w:rPr>
            </w:pPr>
            <w:r>
              <w:rPr>
                <w:rFonts w:ascii="Times New Roman" w:hAnsi="Times New Roman" w:cs="Times New Roman"/>
                <w:sz w:val="22"/>
                <w:szCs w:val="22"/>
              </w:rPr>
              <w:t xml:space="preserve">Kritische Auseinandersetzung mit der aktuellen russischen Entwicklung; </w:t>
            </w:r>
          </w:p>
        </w:tc>
        <w:tc>
          <w:tcPr>
            <w:tcW w:w="4820" w:type="dxa"/>
            <w:gridSpan w:val="2"/>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Interkulturelles Verstehen und Handeln</w:t>
            </w:r>
          </w:p>
          <w:p>
            <w:pPr>
              <w:jc w:val="left"/>
              <w:rPr>
                <w:rFonts w:ascii="Times New Roman" w:hAnsi="Times New Roman" w:cs="Times New Roman"/>
              </w:rPr>
            </w:pPr>
            <w:r>
              <w:rPr>
                <w:rFonts w:ascii="Times New Roman" w:hAnsi="Times New Roman" w:cs="Times New Roman"/>
                <w:sz w:val="22"/>
                <w:szCs w:val="22"/>
              </w:rPr>
              <w:t>eigene Lebenserfahrungen und Sichtweisen mit denen der russischen Bezugskultur vergleichen und sich dabei weitgehend in Denk- und Verhaltens</w:t>
            </w:r>
            <w:r>
              <w:rPr>
                <w:rFonts w:ascii="Times New Roman" w:hAnsi="Times New Roman" w:cs="Times New Roman"/>
                <w:sz w:val="22"/>
                <w:szCs w:val="22"/>
              </w:rPr>
              <w:softHyphen/>
              <w:t>weisen der russischer Jugendlicher und Menschen mit Migrationshintergrund hineinversetzen und angemessen kommunikativ reagieren</w:t>
            </w:r>
          </w:p>
        </w:tc>
      </w:tr>
      <w:tr>
        <w:trPr>
          <w:trHeight w:val="340"/>
        </w:trPr>
        <w:tc>
          <w:tcPr>
            <w:tcW w:w="14270" w:type="dxa"/>
            <w:gridSpan w:val="8"/>
            <w:tcBorders>
              <w:top w:val="single" w:sz="4" w:space="0" w:color="000000"/>
              <w:left w:val="single" w:sz="8" w:space="0" w:color="000000"/>
              <w:bottom w:val="single" w:sz="4"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Funktionale kommunikative Kompetenz</w:t>
            </w:r>
          </w:p>
        </w:tc>
      </w:tr>
      <w:tr>
        <w:trPr>
          <w:trHeight w:val="729"/>
        </w:trPr>
        <w:tc>
          <w:tcPr>
            <w:tcW w:w="2844" w:type="dxa"/>
            <w:tcBorders>
              <w:top w:val="single" w:sz="4" w:space="0" w:color="000000"/>
              <w:left w:val="single" w:sz="8" w:space="0" w:color="000000"/>
              <w:bottom w:val="single" w:sz="4" w:space="0" w:color="000000"/>
            </w:tcBorders>
          </w:tcPr>
          <w:p>
            <w:pPr>
              <w:snapToGrid w:val="0"/>
              <w:jc w:val="left"/>
              <w:rPr>
                <w:rFonts w:ascii="Times New Roman" w:hAnsi="Times New Roman" w:cs="Times New Roman"/>
                <w:b/>
              </w:rPr>
            </w:pPr>
            <w:r>
              <w:rPr>
                <w:rFonts w:ascii="Times New Roman" w:hAnsi="Times New Roman" w:cs="Times New Roman"/>
                <w:b/>
                <w:sz w:val="22"/>
                <w:szCs w:val="22"/>
              </w:rPr>
              <w:t>Hör-/Hör-Sehverstehen</w:t>
            </w:r>
          </w:p>
          <w:p>
            <w:pPr>
              <w:snapToGrid w:val="0"/>
              <w:jc w:val="left"/>
              <w:rPr>
                <w:rFonts w:ascii="Times New Roman" w:hAnsi="Times New Roman" w:cs="Times New Roman"/>
                <w:sz w:val="22"/>
                <w:szCs w:val="22"/>
              </w:rPr>
            </w:pPr>
            <w:r>
              <w:rPr>
                <w:rFonts w:ascii="Times New Roman" w:hAnsi="Times New Roman" w:cs="Times New Roman"/>
                <w:sz w:val="22"/>
                <w:szCs w:val="22"/>
              </w:rPr>
              <w:t>Hörtexte verstehen und gelenkt wiedergeben,</w:t>
            </w:r>
          </w:p>
          <w:p>
            <w:pPr>
              <w:snapToGrid w:val="0"/>
              <w:jc w:val="left"/>
              <w:rPr>
                <w:rFonts w:ascii="Times New Roman" w:hAnsi="Times New Roman" w:cs="Times New Roman"/>
                <w:sz w:val="22"/>
                <w:szCs w:val="22"/>
              </w:rPr>
            </w:pPr>
            <w:r>
              <w:rPr>
                <w:rFonts w:ascii="Times New Roman" w:hAnsi="Times New Roman" w:cs="Times New Roman"/>
                <w:sz w:val="22"/>
                <w:szCs w:val="22"/>
              </w:rPr>
              <w:t>Hörtext selektiv verstehen,</w:t>
            </w:r>
          </w:p>
          <w:p>
            <w:pPr>
              <w:snapToGrid w:val="0"/>
              <w:jc w:val="left"/>
              <w:rPr>
                <w:rFonts w:ascii="Times New Roman" w:hAnsi="Times New Roman" w:cs="Times New Roman"/>
                <w:b/>
              </w:rPr>
            </w:pPr>
            <w:r>
              <w:rPr>
                <w:rFonts w:ascii="Times New Roman" w:hAnsi="Times New Roman" w:cs="Times New Roman"/>
                <w:sz w:val="22"/>
                <w:szCs w:val="22"/>
              </w:rPr>
              <w:t>Film verstehen und Handlung zusammenfassen</w:t>
            </w:r>
          </w:p>
        </w:tc>
        <w:tc>
          <w:tcPr>
            <w:tcW w:w="2666"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Leseverstehen</w:t>
            </w:r>
          </w:p>
          <w:p>
            <w:pPr>
              <w:jc w:val="left"/>
              <w:rPr>
                <w:rFonts w:ascii="Times New Roman" w:hAnsi="Times New Roman" w:cs="Times New Roman"/>
                <w:sz w:val="22"/>
                <w:szCs w:val="22"/>
              </w:rPr>
            </w:pPr>
            <w:r>
              <w:rPr>
                <w:rFonts w:ascii="Times New Roman" w:hAnsi="Times New Roman" w:cs="Times New Roman"/>
                <w:sz w:val="22"/>
                <w:szCs w:val="22"/>
              </w:rPr>
              <w:t>Ein Fernsehprogramm lesen und verstehen, einem Zeitstrahl zur russischen und Weltgeschichte Informationen entnehmen, Text global und selektiv lesen,</w:t>
            </w:r>
          </w:p>
          <w:p>
            <w:pPr>
              <w:jc w:val="left"/>
              <w:rPr>
                <w:rFonts w:ascii="Times New Roman" w:hAnsi="Times New Roman" w:cs="Times New Roman"/>
                <w:sz w:val="22"/>
                <w:szCs w:val="22"/>
              </w:rPr>
            </w:pPr>
            <w:r>
              <w:rPr>
                <w:rFonts w:ascii="Times New Roman" w:hAnsi="Times New Roman" w:cs="Times New Roman"/>
                <w:sz w:val="22"/>
                <w:szCs w:val="22"/>
              </w:rPr>
              <w:lastRenderedPageBreak/>
              <w:t xml:space="preserve">detailliertes Textverständnis; Texte anhand von Annotationen verstehen, </w:t>
            </w:r>
          </w:p>
          <w:p>
            <w:pPr>
              <w:jc w:val="left"/>
              <w:rPr>
                <w:rFonts w:ascii="Times New Roman" w:hAnsi="Times New Roman" w:cs="Times New Roman"/>
              </w:rPr>
            </w:pPr>
            <w:r>
              <w:rPr>
                <w:rFonts w:ascii="Times New Roman" w:hAnsi="Times New Roman" w:cs="Times New Roman"/>
                <w:sz w:val="22"/>
                <w:szCs w:val="22"/>
              </w:rPr>
              <w:t>Internetartikel und Kommentare verstehen</w:t>
            </w:r>
          </w:p>
        </w:tc>
        <w:tc>
          <w:tcPr>
            <w:tcW w:w="3024"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lastRenderedPageBreak/>
              <w:t>Sprechen</w:t>
            </w:r>
          </w:p>
          <w:p>
            <w:pPr>
              <w:jc w:val="left"/>
              <w:rPr>
                <w:rFonts w:ascii="Times New Roman" w:hAnsi="Times New Roman" w:cs="Times New Roman"/>
              </w:rPr>
            </w:pPr>
            <w:r>
              <w:rPr>
                <w:rFonts w:ascii="Times New Roman" w:hAnsi="Times New Roman" w:cs="Times New Roman"/>
                <w:sz w:val="22"/>
                <w:szCs w:val="22"/>
              </w:rPr>
              <w:t>über die Nutzung verschiedener Medien sprechen, über die Nutzung von Medien diskutieren, die eigene Meinung äußern und auf Argumente reagieren</w:t>
            </w:r>
          </w:p>
        </w:tc>
        <w:tc>
          <w:tcPr>
            <w:tcW w:w="2845" w:type="dxa"/>
            <w:gridSpan w:val="2"/>
            <w:tcBorders>
              <w:top w:val="single" w:sz="4" w:space="0" w:color="000000"/>
              <w:left w:val="single" w:sz="4" w:space="0" w:color="000000"/>
              <w:bottom w:val="single" w:sz="4" w:space="0" w:color="000000"/>
            </w:tcBorders>
          </w:tcPr>
          <w:p>
            <w:pPr>
              <w:snapToGrid w:val="0"/>
              <w:rPr>
                <w:rFonts w:ascii="Times New Roman" w:hAnsi="Times New Roman" w:cs="Times New Roman"/>
                <w:b/>
              </w:rPr>
            </w:pPr>
            <w:r>
              <w:rPr>
                <w:rFonts w:ascii="Times New Roman" w:hAnsi="Times New Roman" w:cs="Times New Roman"/>
                <w:b/>
                <w:sz w:val="22"/>
                <w:szCs w:val="22"/>
              </w:rPr>
              <w:t>Schreiben</w:t>
            </w:r>
          </w:p>
          <w:p>
            <w:pPr>
              <w:jc w:val="left"/>
              <w:rPr>
                <w:rFonts w:ascii="Times New Roman" w:hAnsi="Times New Roman" w:cs="Times New Roman"/>
                <w:sz w:val="22"/>
                <w:szCs w:val="22"/>
              </w:rPr>
            </w:pPr>
            <w:r>
              <w:rPr>
                <w:rFonts w:ascii="Times New Roman" w:hAnsi="Times New Roman" w:cs="Times New Roman"/>
                <w:sz w:val="22"/>
                <w:szCs w:val="22"/>
              </w:rPr>
              <w:t xml:space="preserve">benötigte Informationen herausschreiben, </w:t>
            </w:r>
          </w:p>
          <w:p>
            <w:pPr>
              <w:jc w:val="left"/>
              <w:rPr>
                <w:rFonts w:ascii="Times New Roman" w:hAnsi="Times New Roman" w:cs="Times New Roman"/>
                <w:sz w:val="22"/>
                <w:szCs w:val="22"/>
              </w:rPr>
            </w:pPr>
            <w:r>
              <w:rPr>
                <w:rFonts w:ascii="Times New Roman" w:hAnsi="Times New Roman" w:cs="Times New Roman"/>
                <w:sz w:val="22"/>
                <w:szCs w:val="22"/>
              </w:rPr>
              <w:t>ein Resümee verfassen,</w:t>
            </w:r>
          </w:p>
          <w:p>
            <w:pPr>
              <w:jc w:val="left"/>
              <w:rPr>
                <w:rFonts w:ascii="Times New Roman" w:hAnsi="Times New Roman" w:cs="Times New Roman"/>
                <w:sz w:val="22"/>
                <w:szCs w:val="22"/>
              </w:rPr>
            </w:pPr>
            <w:r>
              <w:rPr>
                <w:rFonts w:ascii="Times New Roman" w:hAnsi="Times New Roman" w:cs="Times New Roman"/>
                <w:sz w:val="22"/>
                <w:szCs w:val="22"/>
              </w:rPr>
              <w:t>Text verfassen,</w:t>
            </w:r>
          </w:p>
          <w:p>
            <w:pPr>
              <w:jc w:val="left"/>
              <w:rPr>
                <w:rFonts w:ascii="Times New Roman" w:hAnsi="Times New Roman" w:cs="Times New Roman"/>
              </w:rPr>
            </w:pPr>
            <w:r>
              <w:rPr>
                <w:rFonts w:ascii="Times New Roman" w:hAnsi="Times New Roman" w:cs="Times New Roman"/>
                <w:sz w:val="22"/>
                <w:szCs w:val="22"/>
              </w:rPr>
              <w:t>eine Person charakterisieren</w:t>
            </w:r>
          </w:p>
        </w:tc>
        <w:tc>
          <w:tcPr>
            <w:tcW w:w="2891" w:type="dxa"/>
            <w:tcBorders>
              <w:top w:val="single" w:sz="4" w:space="0" w:color="000000"/>
              <w:left w:val="single" w:sz="4" w:space="0" w:color="000000"/>
              <w:bottom w:val="single" w:sz="4" w:space="0" w:color="000000"/>
              <w:right w:val="single" w:sz="8" w:space="0" w:color="000000"/>
            </w:tcBorders>
          </w:tcPr>
          <w:p>
            <w:pPr>
              <w:snapToGrid w:val="0"/>
              <w:rPr>
                <w:rFonts w:ascii="Times New Roman" w:hAnsi="Times New Roman" w:cs="Times New Roman"/>
                <w:b/>
              </w:rPr>
            </w:pPr>
            <w:r>
              <w:rPr>
                <w:rFonts w:ascii="Times New Roman" w:hAnsi="Times New Roman" w:cs="Times New Roman"/>
                <w:b/>
                <w:sz w:val="22"/>
                <w:szCs w:val="22"/>
              </w:rPr>
              <w:t>Sprachmittlung</w:t>
            </w:r>
          </w:p>
          <w:p>
            <w:pPr>
              <w:jc w:val="left"/>
              <w:rPr>
                <w:rFonts w:ascii="Times New Roman" w:hAnsi="Times New Roman" w:cs="Times New Roman"/>
              </w:rPr>
            </w:pPr>
            <w:r>
              <w:rPr>
                <w:rFonts w:ascii="Times New Roman" w:hAnsi="Times New Roman" w:cs="Times New Roman"/>
                <w:sz w:val="22"/>
                <w:szCs w:val="22"/>
              </w:rPr>
              <w:t>Vorgegebene Informationen auf Russisch wiedergeben sowie zwischen beiden Sprachen vermitteln</w:t>
            </w:r>
          </w:p>
        </w:tc>
      </w:tr>
      <w:tr>
        <w:tc>
          <w:tcPr>
            <w:tcW w:w="14270" w:type="dxa"/>
            <w:gridSpan w:val="8"/>
            <w:tcBorders>
              <w:top w:val="single" w:sz="4" w:space="0" w:color="000000"/>
              <w:left w:val="single" w:sz="8" w:space="0" w:color="000000"/>
              <w:bottom w:val="single" w:sz="4" w:space="0" w:color="000000"/>
              <w:right w:val="single" w:sz="8" w:space="0" w:color="000000"/>
            </w:tcBorders>
          </w:tcPr>
          <w:p>
            <w:pPr>
              <w:snapToGrid w:val="0"/>
              <w:jc w:val="center"/>
              <w:rPr>
                <w:rFonts w:ascii="Times New Roman" w:hAnsi="Times New Roman" w:cs="Times New Roman"/>
                <w:b/>
              </w:rPr>
            </w:pPr>
            <w:r>
              <w:rPr>
                <w:rFonts w:ascii="Times New Roman" w:hAnsi="Times New Roman" w:cs="Times New Roman"/>
                <w:b/>
              </w:rPr>
              <w:t xml:space="preserve">Verfügen über sprachliche Mittel </w:t>
            </w:r>
          </w:p>
          <w:p>
            <w:pPr>
              <w:jc w:val="center"/>
              <w:rPr>
                <w:rFonts w:ascii="Times New Roman" w:hAnsi="Times New Roman" w:cs="Times New Roman"/>
                <w:b/>
              </w:rPr>
            </w:pPr>
            <w:r>
              <w:rPr>
                <w:rFonts w:ascii="Times New Roman" w:hAnsi="Times New Roman" w:cs="Times New Roman"/>
                <w:b/>
                <w:sz w:val="22"/>
                <w:szCs w:val="22"/>
              </w:rPr>
              <w:t>(Wortschatz; grammatische Strukturen; Aussprache- u. Intonationsmuster; Orthographie u. Zeichensetzung)</w:t>
            </w:r>
          </w:p>
          <w:p>
            <w:pPr>
              <w:numPr>
                <w:ilvl w:val="0"/>
                <w:numId w:val="46"/>
              </w:numPr>
              <w:jc w:val="left"/>
              <w:rPr>
                <w:rFonts w:ascii="Times New Roman" w:hAnsi="Times New Roman" w:cs="Times New Roman"/>
              </w:rPr>
            </w:pPr>
            <w:r>
              <w:rPr>
                <w:rFonts w:ascii="Times New Roman" w:hAnsi="Times New Roman" w:cs="Times New Roman"/>
                <w:sz w:val="22"/>
                <w:szCs w:val="22"/>
              </w:rPr>
              <w:t xml:space="preserve">Wortfelder Geschichte, Medien, Uhrzeit, Konjunktionen </w:t>
            </w:r>
            <w:r>
              <w:rPr>
                <w:rFonts w:ascii="Times New Roman" w:hAnsi="Times New Roman" w:cs="Times New Roman"/>
                <w:sz w:val="22"/>
                <w:szCs w:val="22"/>
                <w:lang w:val="ru-RU"/>
              </w:rPr>
              <w:t>что</w:t>
            </w:r>
            <w:r>
              <w:rPr>
                <w:rFonts w:ascii="Times New Roman" w:hAnsi="Times New Roman" w:cs="Times New Roman"/>
                <w:sz w:val="22"/>
                <w:szCs w:val="22"/>
              </w:rPr>
              <w:t xml:space="preserve"> und </w:t>
            </w:r>
            <w:r>
              <w:rPr>
                <w:rFonts w:ascii="Times New Roman" w:hAnsi="Times New Roman" w:cs="Times New Roman"/>
                <w:sz w:val="22"/>
                <w:szCs w:val="22"/>
                <w:lang w:val="ru-RU"/>
              </w:rPr>
              <w:t>чтобы</w:t>
            </w:r>
            <w:r>
              <w:rPr>
                <w:rFonts w:ascii="Times New Roman" w:hAnsi="Times New Roman" w:cs="Times New Roman"/>
                <w:sz w:val="22"/>
                <w:szCs w:val="22"/>
              </w:rPr>
              <w:t xml:space="preserve">, Finalsätze mit </w:t>
            </w:r>
            <w:r>
              <w:rPr>
                <w:rFonts w:ascii="Times New Roman" w:hAnsi="Times New Roman" w:cs="Times New Roman"/>
                <w:sz w:val="22"/>
                <w:szCs w:val="22"/>
                <w:lang w:val="ru-RU"/>
              </w:rPr>
              <w:t>чтобы</w:t>
            </w:r>
            <w:r>
              <w:rPr>
                <w:rFonts w:ascii="Times New Roman" w:hAnsi="Times New Roman" w:cs="Times New Roman"/>
                <w:sz w:val="22"/>
                <w:szCs w:val="22"/>
              </w:rPr>
              <w:t xml:space="preserve"> und Präteritum</w:t>
            </w:r>
          </w:p>
          <w:p>
            <w:pPr>
              <w:ind w:left="360"/>
              <w:jc w:val="left"/>
              <w:rPr>
                <w:rFonts w:ascii="Times New Roman" w:hAnsi="Times New Roman" w:cs="Times New Roman"/>
              </w:rPr>
            </w:pPr>
          </w:p>
        </w:tc>
      </w:tr>
      <w:tr>
        <w:trPr>
          <w:trHeight w:val="113"/>
        </w:trPr>
        <w:tc>
          <w:tcPr>
            <w:tcW w:w="7636" w:type="dxa"/>
            <w:gridSpan w:val="4"/>
            <w:tcBorders>
              <w:top w:val="single" w:sz="4" w:space="0" w:color="000000"/>
              <w:left w:val="single" w:sz="8" w:space="0" w:color="000000"/>
              <w:bottom w:val="single" w:sz="2" w:space="0" w:color="000000"/>
            </w:tcBorders>
            <w:vAlign w:val="center"/>
          </w:tcPr>
          <w:p>
            <w:pPr>
              <w:jc w:val="center"/>
              <w:rPr>
                <w:rFonts w:ascii="Times New Roman" w:hAnsi="Times New Roman" w:cs="Times New Roman"/>
                <w:b/>
                <w:bCs/>
              </w:rPr>
            </w:pPr>
            <w:r>
              <w:rPr>
                <w:rFonts w:ascii="Times New Roman" w:hAnsi="Times New Roman" w:cs="Times New Roman"/>
                <w:b/>
                <w:bCs/>
              </w:rPr>
              <w:t>Sprachlernkompetenz</w:t>
            </w:r>
          </w:p>
        </w:tc>
        <w:tc>
          <w:tcPr>
            <w:tcW w:w="6634" w:type="dxa"/>
            <w:gridSpan w:val="4"/>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Sprachbewusstheit</w:t>
            </w:r>
          </w:p>
        </w:tc>
      </w:tr>
      <w:tr>
        <w:trPr>
          <w:trHeight w:val="1077"/>
        </w:trPr>
        <w:tc>
          <w:tcPr>
            <w:tcW w:w="7636" w:type="dxa"/>
            <w:gridSpan w:val="4"/>
            <w:tcBorders>
              <w:top w:val="single" w:sz="2" w:space="0" w:color="000000"/>
              <w:left w:val="single" w:sz="8" w:space="0" w:color="000000"/>
              <w:bottom w:val="single" w:sz="4" w:space="0" w:color="000000"/>
            </w:tcBorders>
          </w:tcPr>
          <w:p>
            <w:pPr>
              <w:pStyle w:val="Listenabsatz"/>
              <w:spacing w:after="0" w:line="240" w:lineRule="auto"/>
              <w:ind w:left="0"/>
              <w:rPr>
                <w:rFonts w:ascii="Times New Roman" w:eastAsia="Times New Roman" w:hAnsi="Times New Roman" w:cs="Times New Roman"/>
                <w:lang w:eastAsia="de-DE"/>
              </w:rPr>
            </w:pPr>
            <w:r>
              <w:rPr>
                <w:rFonts w:ascii="Times New Roman" w:eastAsia="Times New Roman" w:hAnsi="Times New Roman" w:cs="Times New Roman"/>
                <w:lang w:eastAsia="de-DE"/>
              </w:rPr>
              <w:t>gezielte Internetrecherchen durchführen;</w:t>
            </w:r>
            <w:r>
              <w:rPr>
                <w:rFonts w:ascii="Times New Roman" w:eastAsia="Times New Roman" w:hAnsi="Times New Roman" w:cs="Times New Roman"/>
                <w:b/>
                <w:lang w:eastAsia="de-DE"/>
              </w:rPr>
              <w:t xml:space="preserve"> </w:t>
            </w:r>
            <w:r>
              <w:rPr>
                <w:rFonts w:ascii="Times New Roman" w:eastAsia="Times New Roman" w:hAnsi="Times New Roman" w:cs="Times New Roman"/>
                <w:lang w:eastAsia="de-DE"/>
              </w:rPr>
              <w:t>Präsentation anfertigen; Stichwortgestützte Vorträge halten; Meinungsäußerungen strukturieren,</w:t>
            </w:r>
          </w:p>
          <w:p>
            <w:pPr>
              <w:pStyle w:val="Listenabsatz"/>
              <w:spacing w:after="0" w:line="240" w:lineRule="auto"/>
              <w:ind w:left="0"/>
              <w:rPr>
                <w:rFonts w:ascii="Times New Roman" w:eastAsia="Times New Roman" w:hAnsi="Times New Roman" w:cs="Times New Roman"/>
                <w:lang w:eastAsia="de-DE"/>
              </w:rPr>
            </w:pPr>
            <w:r>
              <w:rPr>
                <w:rFonts w:ascii="Times New Roman" w:eastAsia="Times New Roman" w:hAnsi="Times New Roman" w:cs="Times New Roman"/>
                <w:lang w:eastAsia="de-DE"/>
              </w:rPr>
              <w:t>bedarfsgerecht verschieden Arbeitsmittel und Medien für das eigene Sprachenlernen und Informationsbeschaffung,</w:t>
            </w:r>
          </w:p>
          <w:p>
            <w:pPr>
              <w:pStyle w:val="Listenabsatz"/>
              <w:spacing w:after="0" w:line="240" w:lineRule="auto"/>
              <w:ind w:left="0"/>
              <w:rPr>
                <w:rFonts w:ascii="Times New Roman" w:eastAsia="Times New Roman" w:hAnsi="Times New Roman" w:cs="Times New Roman"/>
                <w:b/>
                <w:lang w:eastAsia="de-DE"/>
              </w:rPr>
            </w:pPr>
            <w:r>
              <w:rPr>
                <w:rFonts w:ascii="Times New Roman" w:eastAsia="Times New Roman" w:hAnsi="Times New Roman" w:cs="Times New Roman"/>
                <w:lang w:eastAsia="de-DE"/>
              </w:rPr>
              <w:t>die Bearbeitung von Aufgaben selbstständig und mittels kooperativer Arbeitsformen des Sprachenlernens planen, durchführen und dabei mit auftretenden Schwierigkeiten ergebnisorientiert umgehen</w:t>
            </w:r>
          </w:p>
          <w:p>
            <w:pPr>
              <w:snapToGrid w:val="0"/>
              <w:jc w:val="center"/>
              <w:rPr>
                <w:rFonts w:ascii="Times New Roman" w:hAnsi="Times New Roman" w:cs="Times New Roman"/>
                <w:b/>
                <w:bCs/>
              </w:rPr>
            </w:pPr>
          </w:p>
        </w:tc>
        <w:tc>
          <w:tcPr>
            <w:tcW w:w="6634" w:type="dxa"/>
            <w:gridSpan w:val="4"/>
            <w:tcBorders>
              <w:top w:val="single" w:sz="2" w:space="0" w:color="000000"/>
              <w:left w:val="single" w:sz="8" w:space="0" w:color="000000"/>
              <w:bottom w:val="single" w:sz="4" w:space="0" w:color="000000"/>
              <w:right w:val="single" w:sz="8" w:space="0" w:color="000000"/>
            </w:tcBorders>
          </w:tcPr>
          <w:p>
            <w:pPr>
              <w:tabs>
                <w:tab w:val="left" w:pos="290"/>
              </w:tabs>
              <w:snapToGrid w:val="0"/>
              <w:rPr>
                <w:rFonts w:ascii="Times New Roman" w:hAnsi="Times New Roman" w:cs="Times New Roman"/>
                <w:sz w:val="22"/>
                <w:szCs w:val="22"/>
              </w:rPr>
            </w:pPr>
            <w:r>
              <w:rPr>
                <w:rFonts w:ascii="Times New Roman" w:hAnsi="Times New Roman" w:cs="Times New Roman"/>
                <w:sz w:val="22"/>
                <w:szCs w:val="22"/>
              </w:rPr>
              <w:t>Sprachliche Regelmäßigkeiten, Normenabweichungen und Varietäten des Sprachgebrauchs erkennen und benennen,</w:t>
            </w:r>
          </w:p>
          <w:p>
            <w:pPr>
              <w:tabs>
                <w:tab w:val="left" w:pos="290"/>
              </w:tabs>
              <w:snapToGrid w:val="0"/>
              <w:rPr>
                <w:rFonts w:ascii="Times New Roman" w:hAnsi="Times New Roman" w:cs="Times New Roman"/>
              </w:rPr>
            </w:pPr>
            <w:r>
              <w:rPr>
                <w:rFonts w:ascii="Times New Roman" w:hAnsi="Times New Roman" w:cs="Times New Roman"/>
                <w:sz w:val="22"/>
                <w:szCs w:val="22"/>
              </w:rPr>
              <w:t>Beziehungen zwischen Sprach- und Kulturphänomenen benennen und reflektieren</w:t>
            </w:r>
          </w:p>
        </w:tc>
      </w:tr>
      <w:tr>
        <w:trPr>
          <w:trHeight w:val="397"/>
        </w:trPr>
        <w:tc>
          <w:tcPr>
            <w:tcW w:w="14270" w:type="dxa"/>
            <w:gridSpan w:val="8"/>
            <w:tcBorders>
              <w:top w:val="single" w:sz="4" w:space="0" w:color="000000"/>
              <w:left w:val="single" w:sz="8" w:space="0" w:color="000000"/>
              <w:bottom w:val="single" w:sz="2"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Text- und Medienkompetenz</w:t>
            </w:r>
          </w:p>
        </w:tc>
      </w:tr>
      <w:tr>
        <w:trPr>
          <w:trHeight w:val="667"/>
        </w:trPr>
        <w:tc>
          <w:tcPr>
            <w:tcW w:w="14270" w:type="dxa"/>
            <w:gridSpan w:val="8"/>
            <w:tcBorders>
              <w:top w:val="single" w:sz="2" w:space="0" w:color="000000"/>
              <w:left w:val="single" w:sz="8" w:space="0" w:color="000000"/>
              <w:bottom w:val="single" w:sz="8" w:space="0" w:color="000000"/>
              <w:right w:val="single" w:sz="8" w:space="0" w:color="000000"/>
            </w:tcBorders>
          </w:tcPr>
          <w:p>
            <w:pPr>
              <w:snapToGrid w:val="0"/>
              <w:rPr>
                <w:rFonts w:ascii="Times New Roman" w:hAnsi="Times New Roman" w:cs="Times New Roman"/>
              </w:rPr>
            </w:pPr>
            <w:r>
              <w:rPr>
                <w:rFonts w:ascii="Times New Roman" w:hAnsi="Times New Roman" w:cs="Times New Roman"/>
                <w:sz w:val="22"/>
                <w:szCs w:val="22"/>
              </w:rPr>
              <w:t>über Bücher, Filme und Fernsehen sprechen; einen Kommentar über den Mediengebrauch erstellen</w:t>
            </w:r>
          </w:p>
        </w:tc>
      </w:tr>
      <w:tr>
        <w:trPr>
          <w:trHeight w:val="397"/>
        </w:trPr>
        <w:tc>
          <w:tcPr>
            <w:tcW w:w="14270" w:type="dxa"/>
            <w:gridSpan w:val="8"/>
            <w:tcBorders>
              <w:top w:val="single" w:sz="8" w:space="0" w:color="000000"/>
              <w:left w:val="single" w:sz="8" w:space="0" w:color="000000"/>
              <w:right w:val="single" w:sz="8"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Sonstige fachinterne Absprachen</w:t>
            </w:r>
          </w:p>
        </w:tc>
      </w:tr>
      <w:bookmarkEnd w:id="25"/>
      <w:tr>
        <w:trPr>
          <w:trHeight w:val="657"/>
        </w:trPr>
        <w:tc>
          <w:tcPr>
            <w:tcW w:w="7636" w:type="dxa"/>
            <w:gridSpan w:val="4"/>
            <w:tcBorders>
              <w:top w:val="single" w:sz="4" w:space="0" w:color="000000"/>
              <w:left w:val="single" w:sz="8" w:space="0" w:color="000000"/>
              <w:bottom w:val="single" w:sz="4" w:space="0" w:color="000000"/>
            </w:tcBorders>
            <w:vAlign w:val="center"/>
          </w:tcPr>
          <w:p>
            <w:pPr>
              <w:snapToGrid w:val="0"/>
              <w:jc w:val="center"/>
              <w:rPr>
                <w:rFonts w:ascii="Times New Roman" w:hAnsi="Times New Roman" w:cs="Times New Roman"/>
                <w:b/>
                <w:bCs/>
              </w:rPr>
            </w:pPr>
            <w:r>
              <w:rPr>
                <w:rFonts w:ascii="Times New Roman" w:hAnsi="Times New Roman" w:cs="Times New Roman"/>
                <w:b/>
                <w:bCs/>
              </w:rPr>
              <w:t>Leistungsfeststellung</w:t>
            </w:r>
          </w:p>
          <w:p>
            <w:pPr>
              <w:pBdr>
                <w:bottom w:val="single" w:sz="2" w:space="2" w:color="000000"/>
              </w:pBdr>
              <w:snapToGrid w:val="0"/>
              <w:rPr>
                <w:rFonts w:ascii="Times New Roman" w:hAnsi="Times New Roman" w:cs="Times New Roman"/>
              </w:rPr>
            </w:pPr>
            <w:r>
              <w:rPr>
                <w:rFonts w:ascii="Times New Roman" w:hAnsi="Times New Roman" w:cs="Times New Roman"/>
              </w:rPr>
              <w:t>Klausur (Vorabitur): Lesen und Schreiben (ingegriert), Sprachmittlung (isoliert)</w:t>
            </w:r>
          </w:p>
        </w:tc>
        <w:tc>
          <w:tcPr>
            <w:tcW w:w="6634" w:type="dxa"/>
            <w:gridSpan w:val="4"/>
            <w:tcBorders>
              <w:top w:val="single" w:sz="4" w:space="0" w:color="000000"/>
              <w:left w:val="single" w:sz="4" w:space="0" w:color="000000"/>
              <w:bottom w:val="single" w:sz="4" w:space="0" w:color="000000"/>
              <w:right w:val="single" w:sz="8" w:space="0" w:color="000000"/>
            </w:tcBorders>
          </w:tcPr>
          <w:p>
            <w:pPr>
              <w:snapToGrid w:val="0"/>
              <w:jc w:val="center"/>
              <w:rPr>
                <w:rFonts w:ascii="Times New Roman" w:hAnsi="Times New Roman" w:cs="Times New Roman"/>
                <w:b/>
                <w:bCs/>
              </w:rPr>
            </w:pPr>
            <w:r>
              <w:rPr>
                <w:rFonts w:ascii="Times New Roman" w:hAnsi="Times New Roman" w:cs="Times New Roman"/>
                <w:b/>
                <w:bCs/>
              </w:rPr>
              <w:t>Projektvorhaben</w:t>
            </w:r>
          </w:p>
          <w:p>
            <w:pPr>
              <w:snapToGrid w:val="0"/>
              <w:rPr>
                <w:rFonts w:ascii="Times New Roman" w:hAnsi="Times New Roman" w:cs="Times New Roman"/>
              </w:rPr>
            </w:pPr>
            <w:r>
              <w:rPr>
                <w:rFonts w:ascii="Times New Roman" w:hAnsi="Times New Roman" w:cs="Times New Roman"/>
                <w:sz w:val="22"/>
                <w:szCs w:val="22"/>
              </w:rPr>
              <w:t>Diavortrag zu Moskau vorbereiten und präsentieren</w:t>
            </w:r>
          </w:p>
        </w:tc>
      </w:tr>
    </w:tbl>
    <w:p>
      <w:pPr>
        <w:jc w:val="center"/>
        <w:rPr>
          <w:rFonts w:ascii="Times New Roman" w:hAnsi="Times New Roman" w:cs="Times New Roman"/>
          <w:b/>
          <w:sz w:val="26"/>
          <w:szCs w:val="26"/>
        </w:rPr>
      </w:pPr>
    </w:p>
    <w:p>
      <w:pPr>
        <w:jc w:val="left"/>
        <w:rPr>
          <w:rFonts w:ascii="Times New Roman" w:hAnsi="Times New Roman" w:cs="Times New Roman"/>
          <w:b/>
          <w:sz w:val="26"/>
          <w:szCs w:val="26"/>
        </w:rPr>
      </w:pPr>
      <w:r>
        <w:rPr>
          <w:rFonts w:ascii="Times New Roman" w:hAnsi="Times New Roman" w:cs="Times New Roman"/>
          <w:b/>
          <w:sz w:val="26"/>
          <w:szCs w:val="26"/>
        </w:rPr>
        <w:br w:type="page"/>
      </w:r>
    </w:p>
    <w:p>
      <w:pPr>
        <w:rPr>
          <w:rFonts w:ascii="Times New Roman" w:hAnsi="Times New Roman" w:cs="Times New Roman"/>
        </w:rPr>
        <w:sectPr>
          <w:headerReference w:type="default" r:id="rId16"/>
          <w:type w:val="continuous"/>
          <w:pgSz w:w="16838" w:h="11906" w:orient="landscape"/>
          <w:pgMar w:top="1134" w:right="1418" w:bottom="1418" w:left="1134" w:header="709" w:footer="709" w:gutter="0"/>
          <w:cols w:space="708"/>
          <w:docGrid w:linePitch="360"/>
        </w:sectPr>
      </w:pPr>
    </w:p>
    <w:p>
      <w:pPr>
        <w:pStyle w:val="berschrift2"/>
        <w:ind w:left="482" w:hanging="482"/>
        <w:rPr>
          <w:rFonts w:ascii="Times New Roman" w:hAnsi="Times New Roman" w:cs="Times New Roman"/>
          <w:sz w:val="26"/>
          <w:szCs w:val="26"/>
        </w:rPr>
      </w:pPr>
      <w:bookmarkStart w:id="26" w:name="_Toc379471204"/>
      <w:bookmarkStart w:id="27" w:name="_Toc379472902"/>
      <w:bookmarkStart w:id="28" w:name="_Toc379550582"/>
      <w:bookmarkStart w:id="29" w:name="_Toc379552031"/>
      <w:r>
        <w:rPr>
          <w:rFonts w:ascii="Times New Roman" w:hAnsi="Times New Roman" w:cs="Times New Roman"/>
          <w:sz w:val="26"/>
          <w:szCs w:val="26"/>
        </w:rPr>
        <w:lastRenderedPageBreak/>
        <w:t>2.2</w:t>
      </w:r>
      <w:r>
        <w:rPr>
          <w:rFonts w:ascii="Times New Roman" w:hAnsi="Times New Roman" w:cs="Times New Roman"/>
          <w:sz w:val="26"/>
          <w:szCs w:val="26"/>
        </w:rPr>
        <w:tab/>
        <w:t>Grundsätze der fachmethodischen und fachdidaktischen Arbeit</w:t>
      </w:r>
      <w:bookmarkEnd w:id="26"/>
      <w:bookmarkEnd w:id="27"/>
      <w:bookmarkEnd w:id="28"/>
      <w:bookmarkEnd w:id="29"/>
    </w:p>
    <w:p>
      <w:pPr>
        <w:spacing w:after="240"/>
        <w:rPr>
          <w:rFonts w:ascii="Times New Roman" w:hAnsi="Times New Roman" w:cs="Times New Roman"/>
        </w:rPr>
      </w:pPr>
      <w:r>
        <w:rPr>
          <w:rFonts w:ascii="Times New Roman" w:hAnsi="Times New Roman" w:cs="Times New Roman"/>
        </w:rPr>
        <w:t>In Absprache mit der Lehrerkonferenz sowie unter Berücksichtigung des Schulprogramms hat die Fachkonferenz Russisch die folgenden fachmethodischen und fachdidaktischen Grundsätze beschlossen. In diesem Zusammenhang beziehen sich die Grundsätze 1 bis 14 auf fächerübergreifende Aspekte, die auch Gegenstand der Qualitätsanalyse sind, die Grundsätze 15 bis 22 sind fachspezifisch angelegt.</w:t>
      </w:r>
    </w:p>
    <w:p>
      <w:pPr>
        <w:spacing w:after="240"/>
        <w:rPr>
          <w:rFonts w:ascii="Times New Roman" w:hAnsi="Times New Roman" w:cs="Times New Roman"/>
          <w:i/>
          <w:u w:val="single"/>
        </w:rPr>
      </w:pPr>
      <w:r>
        <w:rPr>
          <w:rFonts w:ascii="Times New Roman" w:hAnsi="Times New Roman" w:cs="Times New Roman"/>
          <w:i/>
          <w:u w:val="single"/>
        </w:rPr>
        <w:t>Überfachliche Grundsätze:</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Geeignete Problemstellungen zeichnen die Ziele des Unterrichts vor und bestimmen die Struktur der Lernprozesse.</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Inhalt und Anforderungsniveau des Unterrichts entsprechen dem Leistungsvermögen der Schüler/innen.</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Die Unterrichtsgestaltung ist auf die Ziele und Inhalte abgestimmt.</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Medien und Arbeitsmittel sind schülernah gewählt.</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Die Schüler/i</w:t>
      </w:r>
      <w:r>
        <w:rPr>
          <w:rFonts w:ascii="Times New Roman" w:hAnsi="Times New Roman" w:cs="Times New Roman"/>
          <w:b/>
        </w:rPr>
        <w:t>n</w:t>
      </w:r>
      <w:r>
        <w:rPr>
          <w:rFonts w:ascii="Times New Roman" w:hAnsi="Times New Roman" w:cs="Times New Roman"/>
        </w:rPr>
        <w:t>nen erreichen einen Lernzuwachs.</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Der Unterricht fördert eine aktive Teilnahme der Schüler/innen.</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Der Unterricht fördert die Zusammenarbeit zwischen den Schülern/innen und bietet ihnen Möglichkeiten zu eigenen Lösungen.</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Der Unterricht berücksichtigt die individuellen Lernwege der einzelnen Schüler/innen.</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Die Schüler/innen erhalten Gelegenheit zu selbstständiger Arbeit und werden dabei unterstützt.</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Der Unterricht fördert strukturierte und funktionale Partner- bzw. Gruppenarbeit.</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Der Unterricht fördert strukturierte und funktionale Arbeit im Plenum.</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Die Lernumgebung ist vorbereitet; der Ordnungsrahmen wird eingehalten.</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Die Lehr- und Lernzeit wird intensiv für Unterrichtszwecke genutzt.</w:t>
      </w:r>
    </w:p>
    <w:p>
      <w:pPr>
        <w:numPr>
          <w:ilvl w:val="0"/>
          <w:numId w:val="8"/>
        </w:numPr>
        <w:autoSpaceDE w:val="0"/>
        <w:autoSpaceDN w:val="0"/>
        <w:adjustRightInd w:val="0"/>
        <w:spacing w:line="276" w:lineRule="auto"/>
        <w:ind w:left="426" w:hanging="426"/>
        <w:rPr>
          <w:rFonts w:ascii="Times New Roman" w:hAnsi="Times New Roman" w:cs="Times New Roman"/>
        </w:rPr>
      </w:pPr>
      <w:r>
        <w:rPr>
          <w:rFonts w:ascii="Times New Roman" w:hAnsi="Times New Roman" w:cs="Times New Roman"/>
        </w:rPr>
        <w:t>Es herrscht ein positives pädagogisches Klima im Unterricht.</w:t>
      </w:r>
    </w:p>
    <w:p>
      <w:pPr>
        <w:autoSpaceDE w:val="0"/>
        <w:autoSpaceDN w:val="0"/>
        <w:adjustRightInd w:val="0"/>
        <w:ind w:left="426" w:hanging="426"/>
        <w:rPr>
          <w:rFonts w:ascii="Times New Roman" w:hAnsi="Times New Roman" w:cs="Times New Roman"/>
        </w:rPr>
      </w:pPr>
    </w:p>
    <w:p>
      <w:pPr>
        <w:spacing w:after="240"/>
        <w:ind w:left="426" w:hanging="426"/>
        <w:rPr>
          <w:rFonts w:ascii="Times New Roman" w:hAnsi="Times New Roman" w:cs="Times New Roman"/>
          <w:i/>
          <w:u w:val="single"/>
        </w:rPr>
      </w:pPr>
      <w:r>
        <w:rPr>
          <w:rFonts w:ascii="Times New Roman" w:hAnsi="Times New Roman" w:cs="Times New Roman"/>
          <w:i/>
          <w:u w:val="single"/>
        </w:rPr>
        <w:t>Fachliche Grundsätze:</w:t>
      </w:r>
    </w:p>
    <w:p>
      <w:pPr>
        <w:pStyle w:val="Listenabsatz"/>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Der Unterricht erfolgt in russischer Sprache. Die kurzzeitige Verwendung der deutschen Sprache ist im Sinne einer funktionalen Einsprachigkeit möglich.</w:t>
      </w:r>
    </w:p>
    <w:p>
      <w:pPr>
        <w:pStyle w:val="Listenabsatz"/>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Die Mündlichkeit wird im Russischunterricht verstärkt gefördert. </w:t>
      </w:r>
    </w:p>
    <w:p>
      <w:pPr>
        <w:pStyle w:val="Listenabsatz"/>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Im Unterricht werden authentische oder realitätsnahe mündliche und schriftliche Kommunikationssituationen herbeigeführt.</w:t>
      </w:r>
    </w:p>
    <w:p>
      <w:pPr>
        <w:pStyle w:val="Listenabsatz"/>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Im Unterricht werden häufig Lernarrangements verwandt, die zu hohen Sprechanteilen möglichst aller Schülerinnen und Schüler führen.</w:t>
      </w:r>
    </w:p>
    <w:p>
      <w:pPr>
        <w:pStyle w:val="Listenabsatz"/>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Die Mehrsprachigkeitsprofile der Schülerinnen und Schüler werden aktiv genutzt, indem an individuelle Sprachlernerfahrungen und Sprachlernwissen angeknüpft wird. Sprachvergleiche können erfolgen, wenn sie die Sprachlernkompetenz und die Sprachbewusstheit fördern.</w:t>
      </w:r>
    </w:p>
    <w:p>
      <w:pPr>
        <w:pStyle w:val="Listenabsatz"/>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Zur Förderung individueller Lernwege und selbständigen Arbeitens werden regelmäßig differenzierte Lernaufgaben eingesetzt.</w:t>
      </w:r>
    </w:p>
    <w:p>
      <w:pPr>
        <w:pStyle w:val="Listenabsatz"/>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Die Materialien des eingeführten Lehrwerks werden funktional in Bezug auf die angestrebten Kompetenzen eingesetzt und ggf. durch weitere geeignete Materialien ergänzt. Prinzipiell richtet sich der Unterricht im neueinsetzenden Kurs bis zur Q1 nach der </w:t>
      </w:r>
      <w:r>
        <w:rPr>
          <w:rFonts w:ascii="Times New Roman" w:hAnsi="Times New Roman" w:cs="Times New Roman"/>
          <w:sz w:val="24"/>
          <w:szCs w:val="24"/>
        </w:rPr>
        <w:lastRenderedPageBreak/>
        <w:t>Lehrbuchprogression, um den Schülern durch eine klare Orientierung den Sprachlernprozess zu erleichtern.</w:t>
      </w:r>
    </w:p>
    <w:p>
      <w:pPr>
        <w:pStyle w:val="Listenabsatz"/>
        <w:numPr>
          <w:ilvl w:val="0"/>
          <w:numId w:val="8"/>
        </w:numPr>
        <w:ind w:left="426" w:hanging="426"/>
        <w:jc w:val="both"/>
        <w:rPr>
          <w:rFonts w:ascii="Times New Roman" w:hAnsi="Times New Roman" w:cs="Times New Roman"/>
          <w:sz w:val="24"/>
          <w:szCs w:val="24"/>
        </w:rPr>
        <w:sectPr>
          <w:headerReference w:type="default" r:id="rId17"/>
          <w:pgSz w:w="11906" w:h="16838"/>
          <w:pgMar w:top="1418" w:right="1418" w:bottom="1134" w:left="1418" w:header="709" w:footer="709" w:gutter="0"/>
          <w:cols w:space="708"/>
          <w:docGrid w:linePitch="360"/>
        </w:sectPr>
      </w:pPr>
      <w:r>
        <w:rPr>
          <w:rFonts w:ascii="Times New Roman" w:hAnsi="Times New Roman" w:cs="Times New Roman"/>
          <w:sz w:val="24"/>
          <w:szCs w:val="24"/>
        </w:rPr>
        <w:t>Fehler werden als Lernchancen genutzt. Im Unterricht werden Verfahren angewandt, die eine sensible, konstruktive Fehlerkorrektur ermöglichen, ohne dass die Kommunikation gestört wird. Im schriftlichen Bereich werden Verfahren vermittelt, die geeignet sind, individuelle Fehlerschwerpunkte zu identifizieren und zu beseitigen (z.B. Fehlerprotokoll, Fehlerkartei).</w:t>
      </w:r>
    </w:p>
    <w:p>
      <w:pPr>
        <w:pStyle w:val="berschrift2"/>
        <w:rPr>
          <w:rFonts w:ascii="Times New Roman" w:hAnsi="Times New Roman" w:cs="Times New Roman"/>
          <w:i w:val="0"/>
          <w:sz w:val="26"/>
          <w:szCs w:val="26"/>
        </w:rPr>
      </w:pPr>
      <w:bookmarkStart w:id="30" w:name="_Toc379471205"/>
      <w:bookmarkStart w:id="31" w:name="_Toc379472903"/>
      <w:bookmarkStart w:id="32" w:name="_Toc379550583"/>
      <w:bookmarkStart w:id="33" w:name="_Toc379552032"/>
      <w:r>
        <w:rPr>
          <w:rFonts w:ascii="Times New Roman" w:hAnsi="Times New Roman" w:cs="Times New Roman"/>
          <w:i w:val="0"/>
          <w:sz w:val="26"/>
          <w:szCs w:val="26"/>
        </w:rPr>
        <w:t>2.3</w:t>
      </w:r>
      <w:r>
        <w:rPr>
          <w:rFonts w:ascii="Times New Roman" w:hAnsi="Times New Roman" w:cs="Times New Roman"/>
          <w:i w:val="0"/>
          <w:sz w:val="26"/>
          <w:szCs w:val="26"/>
        </w:rPr>
        <w:tab/>
        <w:t>Grundsätze der Leistungsbewertung und Leistungsrückmeldung</w:t>
      </w:r>
      <w:bookmarkEnd w:id="30"/>
      <w:bookmarkEnd w:id="31"/>
      <w:bookmarkEnd w:id="32"/>
      <w:bookmarkEnd w:id="33"/>
    </w:p>
    <w:p>
      <w:pPr>
        <w:rPr>
          <w:rFonts w:ascii="Times New Roman" w:hAnsi="Times New Roman" w:cs="Times New Roman"/>
        </w:rPr>
      </w:pPr>
      <w:r>
        <w:rPr>
          <w:rFonts w:ascii="Times New Roman" w:hAnsi="Times New Roman" w:cs="Times New Roman"/>
        </w:rPr>
        <w:t xml:space="preserve">Die Leistungsbewertung im Bereich Sprachliche Leistung erfolgt grundsätzlich in pädagogisch-didaktischer Orientierung an dem Regelstandard, der in Kap. 2 des KLP GOSt in Form der Kompetenzerwartungen ausgewiesen wird. </w:t>
      </w:r>
    </w:p>
    <w:p>
      <w:pPr>
        <w:rPr>
          <w:rFonts w:ascii="Times New Roman" w:hAnsi="Times New Roman" w:cs="Times New Roman"/>
        </w:rPr>
      </w:pPr>
      <w:r>
        <w:rPr>
          <w:rFonts w:ascii="Times New Roman" w:hAnsi="Times New Roman" w:cs="Times New Roman"/>
        </w:rPr>
        <w:t>Auf der Grundlage von § 48 SchulG, § 13 APO-GOSt sowie Kapitel 3 des Kernlehrplans Russisch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u w:val="single"/>
        </w:rPr>
        <w:t>Übergeordnete Kriterien</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Die Bewertungskriterien für eine Leistung müssen den Schülerinnen und Schülern transparent und klar sein. Die folgenden allgemeinen Kriterien gelten sowohl für die schriftlichen als auch für die sonstigen Formen der Leistungsüberprüfung. Grundlage für die Grundsätze der Leistungsbewertung ist das Kapitel 3 des Kernlehrplans.</w:t>
      </w:r>
    </w:p>
    <w:p>
      <w:pPr>
        <w:rPr>
          <w:rFonts w:ascii="Times New Roman" w:hAnsi="Times New Roman" w:cs="Times New Roman"/>
        </w:rPr>
      </w:pPr>
      <w:r>
        <w:rPr>
          <w:rFonts w:ascii="Times New Roman" w:hAnsi="Times New Roman" w:cs="Times New Roman"/>
        </w:rPr>
        <w:t xml:space="preserve">Nach diesen Grundlagen gilt prinzipiell, dass erfolgreiches Lernen kumulativ ist und die Kompetenzerwartungen in ansteigender Progression und Komplexität formuliert werden. Lernerfolgsüberprüfungen geben Schülerinnen und Schülern Gelegenheit, grundlegende Kompetenzen zu wiederholen. Für die Lehrerinnen und Lehrer der FK Russisch sind die Ergebnisse der Lernerfolgsüberprüfungen Anlass, die Zielsetzungen und die Methoden ihres Unterrichts zu überprüfen und ggf. zu modifizieren. Für die Schülerinnen und Schüler sollen ein lernprozessbegleitendes Feedback sowie Rückmeldungen zu den erreichten Lernständen eine Hilfe für das weitere Lernen darstellen. </w:t>
      </w:r>
    </w:p>
    <w:p>
      <w:pPr>
        <w:tabs>
          <w:tab w:val="left" w:pos="9638"/>
        </w:tabs>
        <w:autoSpaceDE w:val="0"/>
        <w:autoSpaceDN w:val="0"/>
        <w:adjustRightInd w:val="0"/>
        <w:ind w:right="-1"/>
        <w:rPr>
          <w:rFonts w:ascii="Times New Roman" w:hAnsi="Times New Roman" w:cs="Times New Roman"/>
        </w:rPr>
      </w:pPr>
      <w:r>
        <w:rPr>
          <w:rFonts w:ascii="Times New Roman" w:hAnsi="Times New Roman" w:cs="Times New Roman"/>
        </w:rPr>
        <w:t>Dies heißt konkret, dass die Grundsätze der Leistungsbewertung den Schülerinnen und Schülern u.a. zum Schuljahresbeginn, bei Lehrerwechsel auch zum Halbjahresbeginn mitgeteilt werden. Ein Hinweis darauf sollte auch im Kursheft vermerkt werden. Kriterien der Leistungsbewertung im Zusammenhang mit unterschiedlichen Arbeitsformen werden den Schülerinnen und Schülern vor deren Beginn transparent gemacht. Die Leistungsrückmeldung erfolgt in regelmäßigen Abständen in mündlicher Form möglichst differenziert und individualisiert. Bei Elternsprechtagen und im Rahmen regelmäßiger Sprechstunden erhalten die Erziehungsberechtigten (bei nicht volljährigen Schülern) von Schülern und Schülerrinnen der Sek. II  oder die Schüler selbst die  Gelegenheit, sich über den Leistungsstand zu informieren und dabei Perspektiven für die weitere Lernentwicklung zu besprechen.</w:t>
      </w:r>
    </w:p>
    <w:p>
      <w:pPr>
        <w:autoSpaceDE w:val="0"/>
        <w:autoSpaceDN w:val="0"/>
        <w:adjustRightInd w:val="0"/>
        <w:ind w:right="-1"/>
        <w:rPr>
          <w:rFonts w:ascii="Times New Roman" w:hAnsi="Times New Roman" w:cs="Times New Roman"/>
        </w:rPr>
      </w:pPr>
      <w:r>
        <w:rPr>
          <w:rFonts w:ascii="Times New Roman" w:hAnsi="Times New Roman" w:cs="Times New Roman"/>
        </w:rPr>
        <w:t>Schüler und Schülerrinnen der Sek. II erhalten ebenfalls mindestens 1 Mal pro  Quartal  Rückmeldungen zu dem Leistungstand bzw. Empfehlungen für die  Verbesserungen der jeweiligen Leistungen.</w:t>
      </w:r>
    </w:p>
    <w:p>
      <w:pPr>
        <w:rPr>
          <w:rFonts w:ascii="Times New Roman" w:hAnsi="Times New Roman" w:cs="Times New Roman"/>
          <w:i/>
          <w:szCs w:val="20"/>
          <w:u w:val="single"/>
        </w:rPr>
      </w:pPr>
    </w:p>
    <w:p>
      <w:pPr>
        <w:rPr>
          <w:rFonts w:ascii="Times New Roman" w:hAnsi="Times New Roman" w:cs="Times New Roman"/>
          <w:i/>
          <w:u w:val="single"/>
        </w:rPr>
      </w:pPr>
      <w:r>
        <w:rPr>
          <w:rFonts w:ascii="Times New Roman" w:hAnsi="Times New Roman" w:cs="Times New Roman"/>
          <w:i/>
          <w:u w:val="single"/>
        </w:rPr>
        <w:t xml:space="preserve">Verbindliche Absprachen: </w:t>
      </w:r>
    </w:p>
    <w:p>
      <w:pPr>
        <w:rPr>
          <w:rFonts w:ascii="Times New Roman" w:hAnsi="Times New Roman" w:cs="Times New Roman"/>
        </w:rPr>
      </w:pPr>
      <w:r>
        <w:rPr>
          <w:rFonts w:ascii="Times New Roman" w:hAnsi="Times New Roman" w:cs="Times New Roman"/>
        </w:rPr>
        <w:t xml:space="preserve">Pro Halbjahr werden 2 Klausuren geschrieben, von denen eine während der Qualifikationsphase durch eine mündliche Prüfung ersetzt wird. </w:t>
      </w:r>
    </w:p>
    <w:p>
      <w:pPr>
        <w:rPr>
          <w:rFonts w:ascii="Times New Roman" w:hAnsi="Times New Roman" w:cs="Times New Roman"/>
          <w:u w:val="single"/>
        </w:rPr>
      </w:pPr>
    </w:p>
    <w:p>
      <w:pPr>
        <w:tabs>
          <w:tab w:val="left" w:pos="2880"/>
        </w:tabs>
        <w:rPr>
          <w:rFonts w:ascii="Times New Roman" w:hAnsi="Times New Roman" w:cs="Times New Roman"/>
          <w:i/>
          <w:u w:val="single"/>
        </w:rPr>
      </w:pPr>
      <w:r>
        <w:rPr>
          <w:rFonts w:ascii="Times New Roman" w:hAnsi="Times New Roman" w:cs="Times New Roman"/>
          <w:i/>
          <w:u w:val="single"/>
        </w:rPr>
        <w:t>Überprüfung der schriftlichen Leistung</w:t>
      </w:r>
    </w:p>
    <w:p>
      <w:pPr>
        <w:tabs>
          <w:tab w:val="left" w:pos="2160"/>
        </w:tabs>
        <w:rPr>
          <w:rFonts w:ascii="Times New Roman" w:hAnsi="Times New Roman" w:cs="Times New Roman"/>
        </w:rPr>
      </w:pPr>
      <w:r>
        <w:rPr>
          <w:rFonts w:ascii="Times New Roman" w:hAnsi="Times New Roman" w:cs="Times New Roman"/>
        </w:rPr>
        <w:t>2 Klausuren je Halbjahr; in fortgesetzten Kursen ersetzt die Facharbeit eventuell eine Klausur.</w:t>
      </w:r>
    </w:p>
    <w:p>
      <w:pPr>
        <w:tabs>
          <w:tab w:val="left" w:pos="2160"/>
        </w:tabs>
        <w:jc w:val="left"/>
        <w:rPr>
          <w:rFonts w:ascii="Times New Roman" w:hAnsi="Times New Roman" w:cs="Times New Roman"/>
        </w:rPr>
      </w:pPr>
    </w:p>
    <w:p>
      <w:pPr>
        <w:tabs>
          <w:tab w:val="left" w:pos="2160"/>
        </w:tabs>
        <w:jc w:val="left"/>
        <w:rPr>
          <w:rFonts w:ascii="Times New Roman" w:hAnsi="Times New Roman" w:cs="Times New Roman"/>
          <w:u w:val="single"/>
        </w:rPr>
      </w:pPr>
      <w:r>
        <w:rPr>
          <w:rFonts w:ascii="Times New Roman" w:hAnsi="Times New Roman" w:cs="Times New Roman"/>
          <w:i/>
          <w:u w:val="single"/>
        </w:rPr>
        <w:t xml:space="preserve">Überprüfung der sonstigen Leistung </w:t>
      </w:r>
    </w:p>
    <w:p>
      <w:pPr>
        <w:rPr>
          <w:rFonts w:ascii="Times New Roman" w:hAnsi="Times New Roman" w:cs="Times New Roman"/>
        </w:rPr>
      </w:pPr>
      <w:r>
        <w:rPr>
          <w:rFonts w:ascii="Times New Roman" w:hAnsi="Times New Roman" w:cs="Times New Roman"/>
        </w:rPr>
        <w:t xml:space="preserve">Der Bewertungsbereich „Sonstige Mitarbeit“ erfasst die Qualität und Kontinuität der mündlichen, schriftlichen und ggf. praktischen Beiträge (z. B. Aufführung von Sketchen, Theaterszenen) im unterrichtlichen Zusammenhang. Die „Sonstige Mitarbeit“ wird sowohl durch Beobachtung während des Schuljahres als auch durch punktuelle Überprüfungen festgestellt. </w:t>
      </w:r>
    </w:p>
    <w:p>
      <w:pPr>
        <w:rPr>
          <w:rFonts w:ascii="Times New Roman" w:hAnsi="Times New Roman" w:cs="Times New Roman"/>
        </w:rPr>
      </w:pPr>
      <w:r>
        <w:rPr>
          <w:rFonts w:ascii="Times New Roman" w:hAnsi="Times New Roman" w:cs="Times New Roman"/>
        </w:rPr>
        <w:t xml:space="preserve">Dabei ist zwischen Lern- und Leistungssituationen im Unterricht zu unterscheiden. Auch die Bewertung dieser sonstigen Leistungen erfolgt differenziert und kriterial geleitet im Hinblick auf die inhaltliche, methodische  und die sprachliche Leistung / Darstellungsleistung, wobei auch hier die sprachliche Leistung bei der Beurteilung stärker gewichtet werden muss. Die Schülerinnen und Schüler erhalten regelmäßig und zeitnah eine transparente Rückmeldung zur Bewertung ihrer Leistungen. </w:t>
      </w:r>
    </w:p>
    <w:p>
      <w:pPr>
        <w:autoSpaceDE w:val="0"/>
        <w:autoSpaceDN w:val="0"/>
        <w:adjustRightInd w:val="0"/>
        <w:ind w:right="401"/>
        <w:rPr>
          <w:rFonts w:ascii="Times New Roman" w:hAnsi="Times New Roman" w:cs="Times New Roman"/>
        </w:rPr>
      </w:pPr>
      <w:r>
        <w:rPr>
          <w:rFonts w:ascii="Times New Roman" w:hAnsi="Times New Roman" w:cs="Times New Roman"/>
        </w:rPr>
        <w:t>Dem Bereich „Sonstige Mitarbeit“ wird in der Regel die gleiche Gewichtung zugestanden wie dem Bereich der Klassenarbeiten. (Quartalsnote)</w:t>
      </w:r>
    </w:p>
    <w:p>
      <w:pPr>
        <w:autoSpaceDE w:val="0"/>
        <w:autoSpaceDN w:val="0"/>
        <w:adjustRightInd w:val="0"/>
        <w:ind w:right="401"/>
        <w:rPr>
          <w:rFonts w:ascii="Times New Roman" w:hAnsi="Times New Roman" w:cs="Times New Roman"/>
          <w:szCs w:val="20"/>
        </w:rPr>
      </w:pPr>
    </w:p>
    <w:p>
      <w:pPr>
        <w:pStyle w:val="Titel"/>
        <w:tabs>
          <w:tab w:val="right" w:pos="9923"/>
        </w:tabs>
        <w:ind w:right="543"/>
        <w:jc w:val="both"/>
        <w:rPr>
          <w:u w:val="none"/>
        </w:rPr>
      </w:pPr>
      <w:r>
        <w:rPr>
          <w:u w:val="none"/>
        </w:rPr>
        <w:t xml:space="preserve">Klausuren </w:t>
      </w:r>
    </w:p>
    <w:p>
      <w:pPr>
        <w:numPr>
          <w:ilvl w:val="0"/>
          <w:numId w:val="9"/>
        </w:numPr>
        <w:rPr>
          <w:rFonts w:ascii="Times New Roman" w:hAnsi="Times New Roman" w:cs="Times New Roman"/>
        </w:rPr>
      </w:pPr>
      <w:r>
        <w:rPr>
          <w:rFonts w:ascii="Times New Roman" w:hAnsi="Times New Roman" w:cs="Times New Roman"/>
        </w:rPr>
        <w:t>Für alle Beurteilungsgrundlagen im Fach Russisch GK(n) spätestens ab der Qualifikationsphase)  gilt die Ausrichtung an den für die Abiturprüfung relevanten drei Anforderungsbereichen: Wiedergabe von Kenntnissen (Anforderungsbereich I), Anwendung von Kenntnissen (Anforderungsbereich II) und Werten (Anforderungsbereich III). Der Schwerpunkt liegt für die Grundkurs in den Anforderungsbereichen I und II. Klausuren dient der schriftlichen Überprüfung der Lernergebnisse. Sie geben darüber Aufschluss, inwieweit im laufenden Kursabschnitt gesetzte Ziele erreicht worden sind.</w:t>
      </w:r>
    </w:p>
    <w:p>
      <w:pPr>
        <w:numPr>
          <w:ilvl w:val="0"/>
          <w:numId w:val="9"/>
        </w:numPr>
        <w:rPr>
          <w:rFonts w:ascii="Times New Roman" w:hAnsi="Times New Roman" w:cs="Times New Roman"/>
        </w:rPr>
      </w:pPr>
      <w:r>
        <w:rPr>
          <w:rFonts w:ascii="Times New Roman" w:hAnsi="Times New Roman" w:cs="Times New Roman"/>
        </w:rPr>
        <w:t>Im Verlauf der Qualifikationsphase müssen alle funktionalen kommunikativen Kompetenzen in schriftlichen Klausuren überprüft werden. Die in Kapitel 3 des KLP GOSt Russisch eröffneten vielfältigen Möglichkeiten der Kombination zu überprüfender Teilkompetenzen aus dem Bereich der Funktionalen kommunikativen Kompetenz sollen unter Berücksichtigung der Setzungen in Kap. 4 (Abitur) und in den Abiturvorgaben genutzt werden, um einerseits ein möglichst differenziertes Leistungsprofil der einzelnen Schülerinnen und Schüler zu erhalten und sie andererseits gut auf die Prüfungsformate der schriftlichen Abiturprüfung vorzubereiten.</w:t>
      </w:r>
    </w:p>
    <w:p>
      <w:pPr>
        <w:numPr>
          <w:ilvl w:val="0"/>
          <w:numId w:val="9"/>
        </w:numPr>
        <w:rPr>
          <w:rFonts w:ascii="Times New Roman" w:hAnsi="Times New Roman" w:cs="Times New Roman"/>
        </w:rPr>
      </w:pPr>
      <w:r>
        <w:rPr>
          <w:rFonts w:ascii="Times New Roman" w:hAnsi="Times New Roman" w:cs="Times New Roman"/>
        </w:rPr>
        <w:t xml:space="preserve">Neben der integrierten Überprüfung von Textrezeption und -produktion (Leseverstehen bzw. Hör-/Hörsehverstehen und Schreiben) werden auch isolierte Überprüfungsformen (mittels geschlossener und halboffener Aufgaben bzw. mittels Schreibimpulsen) eingesetzt. Die Sprachmittlung wird gemäß der Vorgabe durch den KLP stets isoliert überprüft, und zwar – mit Blick auf die schriftliche Abiturprüfung – in Klausuren in der Richtung Deutsch-Russisch. In der letzten Klausur der Qualifikationsphase wird diejenige Aufgabenart eingesetzt, die für das Zentralabitur vorgesehen ist, so dass die Klausur weitgehend den Abiturbedingungen entspricht. Immer stehen die Teile einer Klausur unter demselben thematischen Dach (Thema des jeweiligen Unterrichtsvorhabens). </w:t>
      </w:r>
    </w:p>
    <w:p>
      <w:pPr>
        <w:numPr>
          <w:ilvl w:val="0"/>
          <w:numId w:val="9"/>
        </w:numPr>
        <w:rPr>
          <w:rFonts w:ascii="Times New Roman" w:hAnsi="Times New Roman" w:cs="Times New Roman"/>
        </w:rPr>
      </w:pPr>
      <w:r>
        <w:rPr>
          <w:rFonts w:ascii="Times New Roman" w:hAnsi="Times New Roman" w:cs="Times New Roman"/>
        </w:rPr>
        <w:t xml:space="preserve">Die integrative Überprüfung von Leseverstehen und Schreiben bzw. Hör-/ </w:t>
      </w:r>
      <w:r>
        <w:rPr>
          <w:rFonts w:ascii="Times New Roman" w:hAnsi="Times New Roman" w:cs="Times New Roman"/>
        </w:rPr>
        <w:br/>
        <w:t xml:space="preserve">Hörsehverstehen und Schreiben folgt dem Muster „vom Ausgangstext zum Zieltext“, und zwar gesteuert durch den Dreischritt Textverständnis, Analyse, Beurteilung, wobei letzterer Bereich durch eine Stellungnahme (Kommentar) oder eine kreative Textproduktion  erfüllt werden kann, ggf. in Form einer Auswahl. </w:t>
      </w:r>
    </w:p>
    <w:p>
      <w:pPr>
        <w:numPr>
          <w:ilvl w:val="0"/>
          <w:numId w:val="9"/>
        </w:numPr>
        <w:rPr>
          <w:rFonts w:ascii="Times New Roman" w:hAnsi="Times New Roman" w:cs="Times New Roman"/>
        </w:rPr>
      </w:pPr>
      <w:r>
        <w:rPr>
          <w:rFonts w:ascii="Times New Roman" w:hAnsi="Times New Roman" w:cs="Times New Roman"/>
        </w:rPr>
        <w:t xml:space="preserve">Die isolierte Überprüfung der rezeptiven Teilkompetenzen Leseverstehen bzw. Hör-/Hörsehverstehen erfolgt mittels einer hinreichend großen Zahl von Items, die in der Regel verschiedene Verstehensstile abdecken; dabei kommen halboffene und/oder geschlossene Formate zum Einsatz. </w:t>
      </w:r>
    </w:p>
    <w:p>
      <w:pPr>
        <w:numPr>
          <w:ilvl w:val="0"/>
          <w:numId w:val="9"/>
        </w:numPr>
        <w:rPr>
          <w:rFonts w:ascii="Times New Roman" w:hAnsi="Times New Roman" w:cs="Times New Roman"/>
        </w:rPr>
      </w:pPr>
      <w:r>
        <w:rPr>
          <w:rFonts w:ascii="Times New Roman" w:hAnsi="Times New Roman" w:cs="Times New Roman"/>
        </w:rPr>
        <w:t xml:space="preserve">In der Regel werden Hörtexte zweimal vorgespielt, Hörsehtexte dreimal. </w:t>
      </w:r>
    </w:p>
    <w:p>
      <w:pPr>
        <w:pStyle w:val="Listenabsatz"/>
        <w:numPr>
          <w:ilvl w:val="0"/>
          <w:numId w:val="12"/>
        </w:numPr>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Bei der Wahl der Ausgangsmaterialien und der Schreibaufgaben sollen jeweils Textformate ausgewählt werden, deren vertiefte Behandlung innerhalb des jeweiligen Unterrichtsvorhabens den Schwerpunkt bildet. Der Textumfang (Textlänge bzw. </w:t>
      </w:r>
      <w:r>
        <w:rPr>
          <w:rFonts w:ascii="Times New Roman" w:hAnsi="Times New Roman" w:cs="Times New Roman"/>
          <w:sz w:val="24"/>
          <w:szCs w:val="24"/>
        </w:rPr>
        <w:noBreakHyphen/>
        <w:t>dauer) der Ausgangsmaterialien wird unter Berücksichtigung der zur Verfügung stehenden Bearbeitungszeit im Laufe der Qualifikationsphase allmählich dem im KLP GOSt für die Abiturprüfung vorgesehenen Umfang angenähert.</w:t>
      </w:r>
    </w:p>
    <w:p>
      <w:pPr>
        <w:pStyle w:val="Listenabsatz"/>
        <w:autoSpaceDE w:val="0"/>
        <w:autoSpaceDN w:val="0"/>
        <w:adjustRightInd w:val="0"/>
        <w:spacing w:line="240" w:lineRule="auto"/>
        <w:ind w:left="360" w:right="401"/>
        <w:rPr>
          <w:rFonts w:ascii="Times New Roman" w:hAnsi="Times New Roman" w:cs="Times New Roman"/>
          <w:b/>
          <w:i/>
          <w:sz w:val="24"/>
          <w:szCs w:val="24"/>
        </w:rPr>
      </w:pPr>
    </w:p>
    <w:p>
      <w:pPr>
        <w:pStyle w:val="Listenabsatz"/>
        <w:autoSpaceDE w:val="0"/>
        <w:autoSpaceDN w:val="0"/>
        <w:adjustRightInd w:val="0"/>
        <w:ind w:left="360" w:right="401"/>
        <w:rPr>
          <w:rFonts w:ascii="Times New Roman" w:hAnsi="Times New Roman" w:cs="Times New Roman"/>
          <w:b/>
          <w:i/>
          <w:sz w:val="24"/>
          <w:szCs w:val="24"/>
        </w:rPr>
      </w:pPr>
      <w:r>
        <w:rPr>
          <w:rFonts w:ascii="Times New Roman" w:hAnsi="Times New Roman" w:cs="Times New Roman"/>
          <w:b/>
          <w:i/>
          <w:sz w:val="24"/>
          <w:szCs w:val="24"/>
        </w:rPr>
        <w:t>Korrektur und Bewertung</w:t>
      </w:r>
    </w:p>
    <w:p>
      <w:pPr>
        <w:pStyle w:val="Listenabsatz"/>
        <w:numPr>
          <w:ilvl w:val="0"/>
          <w:numId w:val="9"/>
        </w:numPr>
        <w:tabs>
          <w:tab w:val="left" w:pos="851"/>
        </w:tabs>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 xml:space="preserve">Die Bewertung der Klausuren orientiert sich an den Bewertungsgrundsätzen des Zentralabiturs in NRW sowie des Lehrplans. Sie wird mit Hilfe eines </w:t>
      </w:r>
      <w:r>
        <w:rPr>
          <w:rFonts w:ascii="Times New Roman" w:hAnsi="Times New Roman" w:cs="Times New Roman"/>
          <w:b/>
          <w:bCs/>
          <w:sz w:val="24"/>
          <w:szCs w:val="24"/>
        </w:rPr>
        <w:t xml:space="preserve">Bewertungsrasters/ Erwartungshorizontes </w:t>
      </w:r>
      <w:r>
        <w:rPr>
          <w:rFonts w:ascii="Times New Roman" w:hAnsi="Times New Roman" w:cs="Times New Roman"/>
          <w:sz w:val="24"/>
          <w:szCs w:val="24"/>
        </w:rPr>
        <w:t>vorgenommen, um auf diese Weise einheitliche und transparente Bewertungskriterien sicher zu stellen.</w:t>
      </w:r>
    </w:p>
    <w:p>
      <w:pPr>
        <w:pStyle w:val="Listenabsatz"/>
        <w:numPr>
          <w:ilvl w:val="0"/>
          <w:numId w:val="9"/>
        </w:numPr>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 xml:space="preserve">Dabei werden im Russischen wie in den anderen Fremdsprachen die Bereiche </w:t>
      </w:r>
      <w:r>
        <w:rPr>
          <w:rFonts w:ascii="Times New Roman" w:hAnsi="Times New Roman" w:cs="Times New Roman"/>
          <w:b/>
          <w:bCs/>
          <w:sz w:val="24"/>
          <w:szCs w:val="24"/>
        </w:rPr>
        <w:t xml:space="preserve">„inhaltliche Leistung“ (40%) und „Darstellungsleistung/sprachliche Leistung“ (60%) </w:t>
      </w:r>
      <w:r>
        <w:rPr>
          <w:rFonts w:ascii="Times New Roman" w:hAnsi="Times New Roman" w:cs="Times New Roman"/>
          <w:sz w:val="24"/>
          <w:szCs w:val="24"/>
        </w:rPr>
        <w:t xml:space="preserve">für die Ermittlung der Gesamtnote unterschieden. </w:t>
      </w:r>
    </w:p>
    <w:p>
      <w:pPr>
        <w:pStyle w:val="Listenabsatz"/>
        <w:numPr>
          <w:ilvl w:val="0"/>
          <w:numId w:val="9"/>
        </w:numPr>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 xml:space="preserve">Die Darstellungsleistung wird nach den folgenden Kompetenzbereichen bewertet: </w:t>
      </w:r>
    </w:p>
    <w:p>
      <w:pPr>
        <w:pStyle w:val="Listenabsatz"/>
        <w:autoSpaceDE w:val="0"/>
        <w:autoSpaceDN w:val="0"/>
        <w:adjustRightInd w:val="0"/>
        <w:ind w:left="360" w:right="-1"/>
        <w:jc w:val="both"/>
        <w:rPr>
          <w:rFonts w:ascii="Times New Roman" w:hAnsi="Times New Roman" w:cs="Times New Roman"/>
          <w:sz w:val="24"/>
          <w:szCs w:val="24"/>
        </w:rPr>
      </w:pPr>
      <w:r>
        <w:rPr>
          <w:rFonts w:ascii="Times New Roman" w:hAnsi="Times New Roman" w:cs="Times New Roman"/>
          <w:b/>
          <w:bCs/>
          <w:sz w:val="24"/>
          <w:szCs w:val="24"/>
        </w:rPr>
        <w:t xml:space="preserve">„Kommunikative Textgestaltung“, „Ausdrucksvermögen/ Verfügbarkeit sprachlicher Mittel“ und „Sprachrichtigkeit“ </w:t>
      </w:r>
      <w:r>
        <w:rPr>
          <w:rFonts w:ascii="Times New Roman" w:hAnsi="Times New Roman" w:cs="Times New Roman"/>
          <w:sz w:val="24"/>
          <w:szCs w:val="24"/>
        </w:rPr>
        <w:t>(Lexik, Grammatik, Orthographie).</w:t>
      </w:r>
    </w:p>
    <w:p>
      <w:pPr>
        <w:pStyle w:val="Listenabsatz"/>
        <w:numPr>
          <w:ilvl w:val="0"/>
          <w:numId w:val="9"/>
        </w:numPr>
        <w:ind w:right="-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„Kommunikative Textgestaltung“ sowie „Ausdrucksvermögen/ Verfügbarkeit sprachlicher Mittel werden in der neueinsetzenden Fremdsprache kontinuierlich bei der Punkteverteilung berücksichtigt. Die 3. Klausur in der Q2 wird unter Abiturbedingungen geschrieben. </w:t>
      </w:r>
    </w:p>
    <w:p>
      <w:pPr>
        <w:jc w:val="left"/>
        <w:rPr>
          <w:rFonts w:ascii="Times New Roman" w:eastAsia="Calibri" w:hAnsi="Times New Roman" w:cs="Times New Roman"/>
          <w:b/>
          <w:lang w:eastAsia="en-US"/>
        </w:rPr>
      </w:pPr>
      <w:r>
        <w:rPr>
          <w:rFonts w:ascii="Times New Roman" w:hAnsi="Times New Roman" w:cs="Times New Roman"/>
          <w:b/>
        </w:rPr>
        <w:t xml:space="preserve">Konkretisierte Kriterien für den an unserer Schule durchgeführten Kurstyp GK(n)  </w:t>
      </w:r>
    </w:p>
    <w:p>
      <w:pPr>
        <w:pStyle w:val="Listenabsatz"/>
        <w:autoSpaceDE w:val="0"/>
        <w:autoSpaceDN w:val="0"/>
        <w:adjustRightInd w:val="0"/>
        <w:ind w:left="0" w:right="-1"/>
        <w:jc w:val="both"/>
        <w:rPr>
          <w:rFonts w:ascii="Times New Roman" w:hAnsi="Times New Roman" w:cs="Times New Roman"/>
          <w:sz w:val="24"/>
          <w:szCs w:val="24"/>
        </w:rPr>
      </w:pPr>
      <w:r>
        <w:rPr>
          <w:rFonts w:ascii="Times New Roman" w:hAnsi="Times New Roman" w:cs="Times New Roman"/>
          <w:sz w:val="24"/>
          <w:szCs w:val="24"/>
        </w:rPr>
        <w:t>(Überprüfung des Spracherwerbs und Erwerbs von grundlegenden interkulturellen und methodischen Kompetenzen in der Einführungsphase und  Qualifikationsphase 1 und 2.1 im GKn)</w:t>
      </w:r>
    </w:p>
    <w:p>
      <w:pPr>
        <w:pStyle w:val="Listenabsatz"/>
        <w:autoSpaceDE w:val="0"/>
        <w:autoSpaceDN w:val="0"/>
        <w:adjustRightInd w:val="0"/>
        <w:spacing w:after="60" w:line="240" w:lineRule="auto"/>
        <w:ind w:left="0" w:right="40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trPr>
          <w:tblHeader/>
        </w:trPr>
        <w:tc>
          <w:tcPr>
            <w:tcW w:w="4820" w:type="dxa"/>
            <w:tcBorders>
              <w:top w:val="single" w:sz="4" w:space="0" w:color="auto"/>
              <w:left w:val="single" w:sz="4" w:space="0" w:color="auto"/>
              <w:bottom w:val="single" w:sz="4" w:space="0" w:color="auto"/>
              <w:right w:val="single" w:sz="4" w:space="0" w:color="auto"/>
            </w:tcBorders>
            <w:hideMark/>
          </w:tcPr>
          <w:p>
            <w:pPr>
              <w:pStyle w:val="Listenabsatz"/>
              <w:spacing w:after="0" w:line="240" w:lineRule="auto"/>
              <w:ind w:left="0" w:right="401"/>
              <w:rPr>
                <w:rFonts w:ascii="Times New Roman" w:hAnsi="Times New Roman" w:cs="Times New Roman"/>
                <w:b/>
                <w:i/>
                <w:szCs w:val="24"/>
              </w:rPr>
            </w:pPr>
            <w:r>
              <w:rPr>
                <w:rFonts w:ascii="Times New Roman" w:hAnsi="Times New Roman" w:cs="Times New Roman"/>
                <w:b/>
                <w:i/>
                <w:sz w:val="24"/>
                <w:szCs w:val="24"/>
              </w:rPr>
              <w:t>Klausuren und Beurteilungsbereich</w:t>
            </w:r>
          </w:p>
        </w:tc>
        <w:tc>
          <w:tcPr>
            <w:tcW w:w="4819" w:type="dxa"/>
            <w:tcBorders>
              <w:top w:val="single" w:sz="4" w:space="0" w:color="auto"/>
              <w:left w:val="single" w:sz="4" w:space="0" w:color="auto"/>
              <w:bottom w:val="single" w:sz="4" w:space="0" w:color="auto"/>
              <w:right w:val="single" w:sz="4" w:space="0" w:color="auto"/>
            </w:tcBorders>
            <w:hideMark/>
          </w:tcPr>
          <w:p>
            <w:pPr>
              <w:pStyle w:val="Listenabsatz"/>
              <w:tabs>
                <w:tab w:val="left" w:pos="4428"/>
              </w:tabs>
              <w:spacing w:after="0" w:line="240" w:lineRule="auto"/>
              <w:ind w:left="0" w:right="33"/>
              <w:rPr>
                <w:rFonts w:ascii="Times New Roman" w:hAnsi="Times New Roman" w:cs="Times New Roman"/>
                <w:b/>
                <w:i/>
                <w:sz w:val="24"/>
                <w:szCs w:val="24"/>
              </w:rPr>
            </w:pPr>
            <w:r>
              <w:rPr>
                <w:rFonts w:ascii="Times New Roman" w:hAnsi="Times New Roman" w:cs="Times New Roman"/>
                <w:b/>
                <w:i/>
                <w:sz w:val="24"/>
                <w:szCs w:val="24"/>
              </w:rPr>
              <w:t>Leistungsbewertung</w:t>
            </w:r>
          </w:p>
        </w:tc>
      </w:tr>
      <w:tr>
        <w:tc>
          <w:tcPr>
            <w:tcW w:w="4820" w:type="dxa"/>
            <w:tcBorders>
              <w:top w:val="single" w:sz="4" w:space="0" w:color="auto"/>
              <w:left w:val="single" w:sz="4" w:space="0" w:color="auto"/>
              <w:bottom w:val="single" w:sz="4" w:space="0" w:color="auto"/>
              <w:right w:val="single" w:sz="4" w:space="0" w:color="auto"/>
            </w:tcBorders>
          </w:tcPr>
          <w:p>
            <w:pPr>
              <w:tabs>
                <w:tab w:val="left" w:pos="176"/>
              </w:tabs>
              <w:autoSpaceDE w:val="0"/>
              <w:autoSpaceDN w:val="0"/>
              <w:adjustRightInd w:val="0"/>
              <w:ind w:right="34"/>
              <w:rPr>
                <w:rFonts w:ascii="Times New Roman" w:hAnsi="Times New Roman" w:cs="Times New Roman"/>
              </w:rPr>
            </w:pPr>
            <w:r>
              <w:rPr>
                <w:rFonts w:ascii="Times New Roman" w:hAnsi="Times New Roman" w:cs="Times New Roman"/>
                <w:b/>
                <w:bCs/>
              </w:rPr>
              <w:t>Anzahl: 4 (3)</w:t>
            </w:r>
          </w:p>
          <w:p>
            <w:pPr>
              <w:tabs>
                <w:tab w:val="left" w:pos="176"/>
              </w:tabs>
              <w:autoSpaceDE w:val="0"/>
              <w:autoSpaceDN w:val="0"/>
              <w:adjustRightInd w:val="0"/>
              <w:ind w:right="34"/>
              <w:rPr>
                <w:rFonts w:ascii="Times New Roman" w:hAnsi="Times New Roman" w:cs="Times New Roman"/>
                <w:b/>
                <w:bCs/>
              </w:rPr>
            </w:pPr>
          </w:p>
          <w:p>
            <w:pPr>
              <w:tabs>
                <w:tab w:val="left" w:pos="176"/>
              </w:tabs>
              <w:autoSpaceDE w:val="0"/>
              <w:autoSpaceDN w:val="0"/>
              <w:adjustRightInd w:val="0"/>
              <w:ind w:right="34"/>
              <w:rPr>
                <w:rFonts w:ascii="Times New Roman" w:hAnsi="Times New Roman" w:cs="Times New Roman"/>
              </w:rPr>
            </w:pPr>
            <w:r>
              <w:rPr>
                <w:rFonts w:ascii="Times New Roman" w:hAnsi="Times New Roman" w:cs="Times New Roman"/>
                <w:b/>
                <w:bCs/>
              </w:rPr>
              <w:t xml:space="preserve">Verteilung: </w:t>
            </w:r>
            <w:r>
              <w:rPr>
                <w:rFonts w:ascii="Times New Roman" w:hAnsi="Times New Roman" w:cs="Times New Roman"/>
                <w:bCs/>
              </w:rPr>
              <w:t>2</w:t>
            </w:r>
            <w:r>
              <w:rPr>
                <w:rFonts w:ascii="Times New Roman" w:hAnsi="Times New Roman" w:cs="Times New Roman"/>
              </w:rPr>
              <w:t xml:space="preserve"> je Halbjahr</w:t>
            </w:r>
          </w:p>
          <w:p>
            <w:pPr>
              <w:tabs>
                <w:tab w:val="left" w:pos="176"/>
              </w:tabs>
              <w:autoSpaceDE w:val="0"/>
              <w:autoSpaceDN w:val="0"/>
              <w:adjustRightInd w:val="0"/>
              <w:ind w:right="34"/>
              <w:rPr>
                <w:rFonts w:ascii="Times New Roman" w:hAnsi="Times New Roman" w:cs="Times New Roman"/>
              </w:rPr>
            </w:pPr>
            <w:r>
              <w:rPr>
                <w:rFonts w:ascii="Times New Roman" w:hAnsi="Times New Roman" w:cs="Times New Roman"/>
              </w:rPr>
              <w:t>Dauer: EF+ Q1= zweistündig/ Q2= dreistündig</w:t>
            </w:r>
          </w:p>
          <w:p>
            <w:pPr>
              <w:tabs>
                <w:tab w:val="left" w:pos="176"/>
              </w:tabs>
              <w:autoSpaceDE w:val="0"/>
              <w:autoSpaceDN w:val="0"/>
              <w:adjustRightInd w:val="0"/>
              <w:ind w:right="34"/>
              <w:rPr>
                <w:rFonts w:ascii="Times New Roman" w:hAnsi="Times New Roman" w:cs="Times New Roman"/>
              </w:rPr>
            </w:pPr>
            <w:r>
              <w:rPr>
                <w:rFonts w:ascii="Times New Roman" w:hAnsi="Times New Roman" w:cs="Times New Roman"/>
              </w:rPr>
              <w:t xml:space="preserve">In der EF kann eine Klausur durch eine mündliche Prüfung ersetzt werden. </w:t>
            </w:r>
          </w:p>
          <w:p>
            <w:pPr>
              <w:tabs>
                <w:tab w:val="left" w:pos="176"/>
              </w:tabs>
              <w:autoSpaceDE w:val="0"/>
              <w:autoSpaceDN w:val="0"/>
              <w:adjustRightInd w:val="0"/>
              <w:ind w:right="34"/>
              <w:rPr>
                <w:rFonts w:ascii="Times New Roman" w:hAnsi="Times New Roman" w:cs="Times New Roman"/>
              </w:rPr>
            </w:pPr>
            <w:r>
              <w:rPr>
                <w:rFonts w:ascii="Times New Roman" w:hAnsi="Times New Roman" w:cs="Times New Roman"/>
              </w:rPr>
              <w:t>In der Q-Phase muss eine Klausur durch eine mündliche Prüfung ersetzt werden.</w:t>
            </w:r>
          </w:p>
          <w:p>
            <w:pPr>
              <w:tabs>
                <w:tab w:val="left" w:pos="176"/>
              </w:tabs>
              <w:autoSpaceDE w:val="0"/>
              <w:autoSpaceDN w:val="0"/>
              <w:adjustRightInd w:val="0"/>
              <w:ind w:right="34"/>
              <w:rPr>
                <w:rFonts w:ascii="Times New Roman" w:hAnsi="Times New Roman" w:cs="Times New Roman"/>
                <w:b/>
                <w:bCs/>
              </w:rPr>
            </w:pPr>
            <w:r>
              <w:rPr>
                <w:rFonts w:ascii="Times New Roman" w:hAnsi="Times New Roman" w:cs="Times New Roman"/>
                <w:b/>
                <w:bCs/>
              </w:rPr>
              <w:t>Kompetenzen:</w:t>
            </w:r>
          </w:p>
          <w:p>
            <w:pPr>
              <w:tabs>
                <w:tab w:val="left" w:pos="176"/>
              </w:tabs>
              <w:autoSpaceDE w:val="0"/>
              <w:autoSpaceDN w:val="0"/>
              <w:adjustRightInd w:val="0"/>
              <w:ind w:right="34"/>
              <w:rPr>
                <w:rFonts w:ascii="Times New Roman" w:hAnsi="Times New Roman" w:cs="Times New Roman"/>
              </w:rPr>
            </w:pPr>
            <w:r>
              <w:rPr>
                <w:rFonts w:ascii="Times New Roman" w:hAnsi="Times New Roman" w:cs="Times New Roman"/>
              </w:rPr>
              <w:t>Grammatische, lexikalische und kommunikative Kompetenzen (Hörverstehen, Leseverstehen, Schreiben/Textproduktion, Sprachmittlung, Sprechen)</w:t>
            </w:r>
          </w:p>
          <w:p>
            <w:pPr>
              <w:tabs>
                <w:tab w:val="left" w:pos="176"/>
              </w:tabs>
              <w:autoSpaceDE w:val="0"/>
              <w:autoSpaceDN w:val="0"/>
              <w:adjustRightInd w:val="0"/>
              <w:ind w:right="34"/>
              <w:rPr>
                <w:rFonts w:ascii="Times New Roman" w:hAnsi="Times New Roman" w:cs="Times New Roman"/>
              </w:rPr>
            </w:pPr>
            <w:r>
              <w:rPr>
                <w:rFonts w:ascii="Times New Roman" w:hAnsi="Times New Roman" w:cs="Times New Roman"/>
                <w:b/>
                <w:bCs/>
              </w:rPr>
              <w:t>Aufgabenformate</w:t>
            </w:r>
            <w:r>
              <w:rPr>
                <w:rFonts w:ascii="Times New Roman" w:hAnsi="Times New Roman" w:cs="Times New Roman"/>
              </w:rPr>
              <w:t>:</w:t>
            </w:r>
          </w:p>
          <w:p>
            <w:pPr>
              <w:tabs>
                <w:tab w:val="left" w:pos="176"/>
              </w:tabs>
              <w:autoSpaceDE w:val="0"/>
              <w:autoSpaceDN w:val="0"/>
              <w:adjustRightInd w:val="0"/>
              <w:ind w:right="34"/>
              <w:rPr>
                <w:rFonts w:ascii="Times New Roman" w:hAnsi="Times New Roman" w:cs="Times New Roman"/>
              </w:rPr>
            </w:pPr>
            <w:r>
              <w:rPr>
                <w:rFonts w:ascii="Times New Roman" w:hAnsi="Times New Roman" w:cs="Times New Roman"/>
              </w:rPr>
              <w:t>Geschlossene, halboffene und offene Aufgaben  für die Überprüfung grammatischer  und lexikalischer Kompetenzen.</w:t>
            </w:r>
          </w:p>
          <w:p>
            <w:pPr>
              <w:tabs>
                <w:tab w:val="left" w:pos="176"/>
              </w:tabs>
              <w:autoSpaceDE w:val="0"/>
              <w:autoSpaceDN w:val="0"/>
              <w:adjustRightInd w:val="0"/>
              <w:ind w:right="34"/>
              <w:rPr>
                <w:rFonts w:ascii="Times New Roman" w:hAnsi="Times New Roman" w:cs="Times New Roman"/>
              </w:rPr>
            </w:pPr>
            <w:r>
              <w:rPr>
                <w:rFonts w:ascii="Times New Roman" w:hAnsi="Times New Roman" w:cs="Times New Roman"/>
              </w:rPr>
              <w:t>Der Anteil der offenen Aufgaben soll konti-nuierlich zunehmen und ab der 3. Arbeit ca. 70% der Gesamtleistung erreichen.</w:t>
            </w:r>
          </w:p>
          <w:p>
            <w:pPr>
              <w:pStyle w:val="Listenabsatz"/>
              <w:tabs>
                <w:tab w:val="left" w:pos="176"/>
              </w:tabs>
              <w:spacing w:after="120"/>
              <w:ind w:left="0" w:right="34"/>
              <w:rPr>
                <w:rFonts w:ascii="Times New Roman" w:hAnsi="Times New Roman" w:cs="Times New Roman"/>
              </w:rPr>
            </w:pPr>
            <w:r>
              <w:rPr>
                <w:rFonts w:ascii="Times New Roman" w:hAnsi="Times New Roman" w:cs="Times New Roman"/>
                <w:b/>
                <w:bCs/>
                <w:sz w:val="24"/>
                <w:szCs w:val="24"/>
              </w:rPr>
              <w:lastRenderedPageBreak/>
              <w:t>zugelassene Hilfsmittel</w:t>
            </w:r>
            <w:r>
              <w:rPr>
                <w:rFonts w:ascii="Times New Roman" w:hAnsi="Times New Roman" w:cs="Times New Roman"/>
                <w:sz w:val="24"/>
                <w:szCs w:val="24"/>
              </w:rPr>
              <w:t>: in der EF keine; ab der Q1 evtl. Wörterbuch nach Abgabe des Grammatikteils.</w:t>
            </w:r>
            <w:r>
              <w:rPr>
                <w:rFonts w:ascii="Times New Roman" w:hAnsi="Times New Roman" w:cs="Times New Roman"/>
              </w:rPr>
              <w:t xml:space="preserve"> </w:t>
            </w:r>
          </w:p>
        </w:tc>
        <w:tc>
          <w:tcPr>
            <w:tcW w:w="4819" w:type="dxa"/>
            <w:tcBorders>
              <w:top w:val="single" w:sz="4" w:space="0" w:color="auto"/>
              <w:left w:val="single" w:sz="4" w:space="0" w:color="auto"/>
              <w:bottom w:val="single" w:sz="4" w:space="0" w:color="auto"/>
              <w:right w:val="single" w:sz="4" w:space="0" w:color="auto"/>
            </w:tcBorders>
          </w:tcPr>
          <w:p>
            <w:pPr>
              <w:tabs>
                <w:tab w:val="left" w:pos="4995"/>
              </w:tabs>
              <w:autoSpaceDE w:val="0"/>
              <w:autoSpaceDN w:val="0"/>
              <w:adjustRightInd w:val="0"/>
              <w:rPr>
                <w:rFonts w:ascii="Times New Roman" w:hAnsi="Times New Roman" w:cs="Times New Roman"/>
                <w:b/>
                <w:bCs/>
              </w:rPr>
            </w:pPr>
            <w:r>
              <w:rPr>
                <w:rFonts w:ascii="Times New Roman" w:hAnsi="Times New Roman" w:cs="Times New Roman"/>
                <w:b/>
                <w:bCs/>
              </w:rPr>
              <w:lastRenderedPageBreak/>
              <w:t>Übersicht über Gewichtung/ Punkteverteilung</w:t>
            </w:r>
          </w:p>
          <w:p>
            <w:pPr>
              <w:tabs>
                <w:tab w:val="left" w:pos="4995"/>
              </w:tabs>
              <w:autoSpaceDE w:val="0"/>
              <w:autoSpaceDN w:val="0"/>
              <w:adjustRightInd w:val="0"/>
              <w:ind w:right="401"/>
              <w:rPr>
                <w:rFonts w:ascii="Times New Roman" w:hAnsi="Times New Roman" w:cs="Times New Roman"/>
              </w:rPr>
            </w:pPr>
            <w:r>
              <w:rPr>
                <w:rFonts w:ascii="Times New Roman" w:hAnsi="Times New Roman" w:cs="Times New Roman"/>
              </w:rPr>
              <w:t>Die Transparenz der Notengebung wird durch eine</w:t>
            </w:r>
          </w:p>
          <w:p>
            <w:pPr>
              <w:tabs>
                <w:tab w:val="left" w:pos="4995"/>
              </w:tabs>
              <w:autoSpaceDE w:val="0"/>
              <w:autoSpaceDN w:val="0"/>
              <w:adjustRightInd w:val="0"/>
              <w:ind w:right="401"/>
              <w:rPr>
                <w:rFonts w:ascii="Times New Roman" w:hAnsi="Times New Roman" w:cs="Times New Roman"/>
              </w:rPr>
            </w:pPr>
            <w:r>
              <w:rPr>
                <w:rFonts w:ascii="Times New Roman" w:hAnsi="Times New Roman" w:cs="Times New Roman"/>
              </w:rPr>
              <w:t>Punktzuordnung pro Aufgabe gewährleistet. Die Gewichtung der Punktvergabe verschiebt sich kontinuierlich auf die freien Teile.</w:t>
            </w:r>
          </w:p>
          <w:p>
            <w:pPr>
              <w:tabs>
                <w:tab w:val="left" w:pos="4995"/>
              </w:tabs>
              <w:autoSpaceDE w:val="0"/>
              <w:autoSpaceDN w:val="0"/>
              <w:adjustRightInd w:val="0"/>
              <w:ind w:right="401"/>
              <w:rPr>
                <w:rFonts w:ascii="Times New Roman" w:hAnsi="Times New Roman" w:cs="Times New Roman"/>
                <w:b/>
                <w:bCs/>
              </w:rPr>
            </w:pPr>
            <w:r>
              <w:rPr>
                <w:rFonts w:ascii="Times New Roman" w:hAnsi="Times New Roman" w:cs="Times New Roman"/>
                <w:b/>
                <w:bCs/>
              </w:rPr>
              <w:t>Bewertungskriterien:</w:t>
            </w:r>
          </w:p>
          <w:p>
            <w:pPr>
              <w:tabs>
                <w:tab w:val="left" w:pos="4995"/>
              </w:tabs>
              <w:autoSpaceDE w:val="0"/>
              <w:autoSpaceDN w:val="0"/>
              <w:adjustRightInd w:val="0"/>
              <w:ind w:right="401"/>
              <w:jc w:val="left"/>
              <w:rPr>
                <w:rFonts w:ascii="Times New Roman" w:hAnsi="Times New Roman" w:cs="Times New Roman"/>
              </w:rPr>
            </w:pPr>
            <w:r>
              <w:rPr>
                <w:rFonts w:ascii="Times New Roman" w:hAnsi="Times New Roman" w:cs="Times New Roman"/>
              </w:rPr>
              <w:t>Umfang und Genauigkeit im Bereich der unterschiedlichen Kompetenzen:</w:t>
            </w:r>
          </w:p>
          <w:p>
            <w:pPr>
              <w:tabs>
                <w:tab w:val="left" w:pos="4995"/>
              </w:tabs>
              <w:autoSpaceDE w:val="0"/>
              <w:autoSpaceDN w:val="0"/>
              <w:adjustRightInd w:val="0"/>
              <w:ind w:right="401"/>
              <w:rPr>
                <w:rFonts w:ascii="Times New Roman" w:hAnsi="Times New Roman" w:cs="Times New Roman"/>
              </w:rPr>
            </w:pPr>
            <w:r>
              <w:rPr>
                <w:rFonts w:ascii="Times New Roman" w:hAnsi="Times New Roman" w:cs="Times New Roman"/>
              </w:rPr>
              <w:t>- Ausdrucksvermögen und Verfügbarkeit sprachlicher Mittel (Vokabular, Satzbau, Ausdruck)</w:t>
            </w:r>
          </w:p>
          <w:p>
            <w:pPr>
              <w:tabs>
                <w:tab w:val="left" w:pos="4995"/>
              </w:tabs>
              <w:autoSpaceDE w:val="0"/>
              <w:autoSpaceDN w:val="0"/>
              <w:adjustRightInd w:val="0"/>
              <w:ind w:right="401"/>
              <w:rPr>
                <w:rFonts w:ascii="Times New Roman" w:hAnsi="Times New Roman" w:cs="Times New Roman"/>
              </w:rPr>
            </w:pPr>
            <w:r>
              <w:rPr>
                <w:rFonts w:ascii="Times New Roman" w:hAnsi="Times New Roman" w:cs="Times New Roman"/>
              </w:rPr>
              <w:t>- Kommunikative Textgestaltung (Kohärenz, Struktur, Textformate)</w:t>
            </w:r>
          </w:p>
          <w:p>
            <w:pPr>
              <w:tabs>
                <w:tab w:val="left" w:pos="4995"/>
              </w:tabs>
              <w:autoSpaceDE w:val="0"/>
              <w:autoSpaceDN w:val="0"/>
              <w:adjustRightInd w:val="0"/>
              <w:ind w:right="401"/>
              <w:rPr>
                <w:rFonts w:ascii="Times New Roman" w:hAnsi="Times New Roman" w:cs="Times New Roman"/>
              </w:rPr>
            </w:pPr>
            <w:r>
              <w:rPr>
                <w:rFonts w:ascii="Times New Roman" w:hAnsi="Times New Roman" w:cs="Times New Roman"/>
              </w:rPr>
              <w:t>- Sprachrichtigkeit</w:t>
            </w:r>
          </w:p>
          <w:p>
            <w:pPr>
              <w:tabs>
                <w:tab w:val="left" w:pos="4995"/>
              </w:tabs>
              <w:autoSpaceDE w:val="0"/>
              <w:autoSpaceDN w:val="0"/>
              <w:adjustRightInd w:val="0"/>
              <w:ind w:right="401"/>
              <w:rPr>
                <w:rFonts w:ascii="Times New Roman" w:hAnsi="Times New Roman" w:cs="Times New Roman"/>
              </w:rPr>
            </w:pPr>
            <w:r>
              <w:rPr>
                <w:rFonts w:ascii="Times New Roman" w:hAnsi="Times New Roman" w:cs="Times New Roman"/>
              </w:rPr>
              <w:t>Für eine ‚ausreichende’ Leistung (Note 4) müssen 45% der Punktzahl erreicht werden. Die übrigen Noten werden graduell ermittelt.</w:t>
            </w:r>
          </w:p>
          <w:p>
            <w:pPr>
              <w:tabs>
                <w:tab w:val="left" w:pos="4995"/>
              </w:tabs>
              <w:autoSpaceDE w:val="0"/>
              <w:autoSpaceDN w:val="0"/>
              <w:adjustRightInd w:val="0"/>
              <w:ind w:right="401"/>
              <w:rPr>
                <w:rFonts w:ascii="Times New Roman" w:hAnsi="Times New Roman" w:cs="Times New Roman"/>
              </w:rPr>
            </w:pPr>
            <w:r>
              <w:rPr>
                <w:rFonts w:ascii="Times New Roman" w:hAnsi="Times New Roman" w:cs="Times New Roman"/>
              </w:rPr>
              <w:lastRenderedPageBreak/>
              <w:t>Die Bewertungskriterien werden bei der Besprechung der Arbeit transparent gemacht.</w:t>
            </w:r>
          </w:p>
        </w:tc>
      </w:tr>
    </w:tbl>
    <w:p>
      <w:pPr>
        <w:rPr>
          <w:rFonts w:ascii="Times New Roman" w:hAnsi="Times New Roman" w:cs="Times New Roman"/>
          <w:b/>
          <w:bCs/>
        </w:rPr>
      </w:pPr>
      <w:r>
        <w:rPr>
          <w:rFonts w:ascii="Times New Roman" w:hAnsi="Times New Roman" w:cs="Times New Roman"/>
          <w:noProof/>
        </w:rPr>
        <w:lastRenderedPageBreak/>
        <mc:AlternateContent>
          <mc:Choice Requires="wps">
            <w:drawing>
              <wp:anchor distT="0" distB="0" distL="114300" distR="114300" simplePos="0" relativeHeight="251658240" behindDoc="0" locked="0" layoutInCell="1" allowOverlap="1">
                <wp:simplePos x="0" y="0"/>
                <wp:positionH relativeFrom="column">
                  <wp:posOffset>-3194685</wp:posOffset>
                </wp:positionH>
                <wp:positionV relativeFrom="paragraph">
                  <wp:posOffset>935990</wp:posOffset>
                </wp:positionV>
                <wp:extent cx="228600" cy="228600"/>
                <wp:effectExtent l="19050" t="19050" r="19050" b="19050"/>
                <wp:wrapNone/>
                <wp:docPr id="24"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F82F407" id="Ellipse 2" o:spid="_x0000_s1026" style="position:absolute;margin-left:-251.55pt;margin-top:73.7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" filled="f" strokeweight="3pt"/>
            </w:pict>
          </mc:Fallback>
        </mc:AlternateContent>
      </w:r>
      <w:r>
        <w:rPr>
          <w:rFonts w:ascii="Times New Roman" w:hAnsi="Times New Roman" w:cs="Times New Roman"/>
          <w:b/>
          <w:bCs/>
        </w:rPr>
        <w:t xml:space="preserve"> </w:t>
      </w:r>
    </w:p>
    <w:p>
      <w:pPr>
        <w:rPr>
          <w:rFonts w:ascii="Times New Roman" w:hAnsi="Times New Roman" w:cs="Times New Roman"/>
          <w:b/>
          <w:bCs/>
        </w:rPr>
      </w:pPr>
      <w:r>
        <w:rPr>
          <w:rFonts w:ascii="Times New Roman" w:hAnsi="Times New Roman" w:cs="Times New Roman"/>
          <w:b/>
          <w:bCs/>
        </w:rPr>
        <w:t>Facharbeit</w:t>
      </w:r>
    </w:p>
    <w:p>
      <w:pPr>
        <w:rPr>
          <w:rFonts w:ascii="Times New Roman" w:hAnsi="Times New Roman" w:cs="Times New Roman"/>
          <w:bCs/>
        </w:rPr>
      </w:pPr>
      <w:r>
        <w:rPr>
          <w:rFonts w:ascii="Times New Roman" w:hAnsi="Times New Roman" w:cs="Times New Roman"/>
          <w:bCs/>
        </w:rPr>
        <w:t>Gegebenenfalls ersetzt die Facharbeit die erste Klausur im Halbjahr Q1.2. Die präzise Themenformulierung (am besten als problemorientierte Fragestellung mit eingrenzendem und methodenorientiertem Untertitel) und Absprachen zur Grobgliederung stellen sicher, dass die Facharbeit ein vertieftes Verständnis eines oder mehrerer Texte bzw. Medien, dessen/deren form- bzw. problemanalytische Durchdringung sowie eine wertende Auseinandersetzung erfordert. Wie bei den Klausuren kann auch ein rein anwendungs-/produktionsorientierter Zugang (kreatives Schreiben) gewählt werden.</w:t>
      </w:r>
    </w:p>
    <w:p>
      <w:pPr>
        <w:rPr>
          <w:rFonts w:ascii="Times New Roman" w:hAnsi="Times New Roman" w:cs="Times New Roman"/>
          <w:bCs/>
        </w:rPr>
      </w:pPr>
      <w:r>
        <w:rPr>
          <w:rFonts w:ascii="Times New Roman" w:hAnsi="Times New Roman" w:cs="Times New Roman"/>
          <w:bCs/>
        </w:rPr>
        <w:t>Die Facharbeit ist in russischer Sprache abzufassen. Die Bewertungskriterien orientieren sich an den allgemeinen Kriterien der Leistungsbeurteilung (s.o.) sowie für den Bereich Darstellungsleistung/Sprachliche Leistung an den Kriterien für die integrierte Überprüfung der Bereiche Schreiben und Leseverstehen im Zentralabitur.</w:t>
      </w:r>
    </w:p>
    <w:p>
      <w:pPr>
        <w:rPr>
          <w:rFonts w:ascii="Times New Roman" w:hAnsi="Times New Roman" w:cs="Times New Roman"/>
          <w:bCs/>
        </w:rPr>
      </w:pPr>
      <w:r>
        <w:rPr>
          <w:rFonts w:ascii="Times New Roman" w:hAnsi="Times New Roman" w:cs="Times New Roman"/>
          <w:bCs/>
        </w:rPr>
        <w:t xml:space="preserve">Bei der Beurteilung kann ein kriteriales Punkteraster oder ein Gutachten, das auf die Bewertungskriterien Bezug nimmt eingesetzt werden. Die Bewertungskriterien sind den Schülerinnen und Schülern vor Anfertigung der Facharbeit bekannt zu machen und zu erläutern. </w:t>
      </w:r>
      <w:r>
        <w:rPr>
          <w:rFonts w:ascii="Times New Roman" w:hAnsi="Times New Roman" w:cs="Times New Roman"/>
          <w:iCs/>
        </w:rPr>
        <w:t xml:space="preserve">Die </w:t>
      </w:r>
      <w:r>
        <w:rPr>
          <w:rFonts w:ascii="Times New Roman" w:hAnsi="Times New Roman" w:cs="Times New Roman"/>
          <w:b/>
          <w:iCs/>
        </w:rPr>
        <w:t>Zuordnung der Noten</w:t>
      </w:r>
      <w:r>
        <w:rPr>
          <w:rFonts w:ascii="Times New Roman" w:hAnsi="Times New Roman" w:cs="Times New Roman"/>
          <w:iCs/>
        </w:rPr>
        <w:t xml:space="preserve"> (einschließlich der jeweiligen Tendenzen) geht im Schriftlichen und Mündlichen davon aus,</w:t>
      </w:r>
    </w:p>
    <w:p>
      <w:pPr>
        <w:pStyle w:val="Listenabsatz"/>
        <w:numPr>
          <w:ilvl w:val="0"/>
          <w:numId w:val="10"/>
        </w:numPr>
        <w:tabs>
          <w:tab w:val="num" w:pos="290"/>
        </w:tabs>
        <w:autoSpaceDE w:val="0"/>
        <w:autoSpaceDN w:val="0"/>
        <w:adjustRightInd w:val="0"/>
        <w:spacing w:after="0" w:line="240" w:lineRule="auto"/>
        <w:ind w:left="290" w:hanging="18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dass die Note ausreichend (5 Punkte) erteilt wird, wenn annähernd die Hälfte (mindestens 45%) der Gesamtleistung erbracht worden ist.</w:t>
      </w:r>
    </w:p>
    <w:p>
      <w:pPr>
        <w:pStyle w:val="Listenabsatz"/>
        <w:numPr>
          <w:ilvl w:val="0"/>
          <w:numId w:val="10"/>
        </w:numPr>
        <w:tabs>
          <w:tab w:val="num" w:pos="290"/>
        </w:tabs>
        <w:autoSpaceDE w:val="0"/>
        <w:autoSpaceDN w:val="0"/>
        <w:adjustRightInd w:val="0"/>
        <w:spacing w:after="0" w:line="240" w:lineRule="auto"/>
        <w:ind w:left="290" w:hanging="18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dass die Note gut (11 Punkte) erteilt wird, wenn annähernd vier Fünftel (mindestens 75%) der Gesamtleitung erbracht worden ist.</w:t>
      </w:r>
    </w:p>
    <w:p>
      <w:pPr>
        <w:pStyle w:val="Listenabsatz"/>
        <w:numPr>
          <w:ilvl w:val="0"/>
          <w:numId w:val="10"/>
        </w:numPr>
        <w:tabs>
          <w:tab w:val="num" w:pos="290"/>
        </w:tabs>
        <w:autoSpaceDE w:val="0"/>
        <w:autoSpaceDN w:val="0"/>
        <w:adjustRightInd w:val="0"/>
        <w:spacing w:after="0" w:line="240" w:lineRule="auto"/>
        <w:ind w:left="290" w:hanging="180"/>
        <w:rPr>
          <w:rFonts w:ascii="Times New Roman" w:hAnsi="Times New Roman" w:cs="Times New Roman"/>
          <w:iCs/>
        </w:rPr>
      </w:pPr>
      <w:r>
        <w:rPr>
          <w:rFonts w:ascii="Times New Roman" w:eastAsia="Times New Roman" w:hAnsi="Times New Roman" w:cs="Times New Roman"/>
          <w:iCs/>
          <w:sz w:val="24"/>
          <w:szCs w:val="24"/>
          <w:lang w:eastAsia="de-DE"/>
        </w:rPr>
        <w:t>dass die Noten oberhalb und unterhalb dieser Schwellen den Notenstufen annähernd linear zugeordnet werden.</w:t>
      </w:r>
    </w:p>
    <w:p>
      <w:pPr>
        <w:pStyle w:val="Listenabsatz"/>
        <w:spacing w:after="0" w:line="240" w:lineRule="auto"/>
        <w:ind w:left="0"/>
        <w:rPr>
          <w:rFonts w:ascii="Times New Roman" w:hAnsi="Times New Roman" w:cs="Times New Roman"/>
          <w:sz w:val="24"/>
          <w:szCs w:val="24"/>
        </w:rPr>
      </w:pPr>
    </w:p>
    <w:p>
      <w:pPr>
        <w:rPr>
          <w:rFonts w:ascii="Times New Roman" w:hAnsi="Times New Roman" w:cs="Times New Roman"/>
          <w:b/>
        </w:rPr>
      </w:pPr>
      <w:r>
        <w:rPr>
          <w:rFonts w:ascii="Times New Roman" w:hAnsi="Times New Roman" w:cs="Times New Roman"/>
          <w:b/>
        </w:rPr>
        <w:t>Vereinbarungen zur Korrektur von Klausuren und schriftlichen Arbeiten</w:t>
      </w:r>
    </w:p>
    <w:p>
      <w:pPr>
        <w:rPr>
          <w:rFonts w:ascii="Times New Roman" w:hAnsi="Times New Roman" w:cs="Times New Roman"/>
        </w:rPr>
      </w:pPr>
      <w:r>
        <w:rPr>
          <w:rFonts w:ascii="Times New Roman" w:hAnsi="Times New Roman" w:cs="Times New Roman"/>
        </w:rPr>
        <w:t xml:space="preserve">Die Verwendung von Randbemerkungen/Korrekturzeichen hat eine doppelte Funktion: Zum einen geben sie der Schülerin/dem Schüler eine differenzierte Rückmeldung zu den inhaltlichen und sprachlichen Stärken und Schwächen der Klausur/ schriftlichen Arbeit und damit Hinweise für weitere individuelle Lernschritte. Zum anderen dienen die Randbemerkungen/Korrekturzeichen der Lehrkraft als Orientierung für die abschließende Bewertung mithilfe eines inhaltlichen und sprachlichen Kriterienrasters. Folglich ist es nicht ausreichend, lediglich Fehler und Defizite zu markieren. Vielmehr sind auch positive Aspekte der Klausur angemessen am Rand zu vermerken.  </w:t>
      </w:r>
    </w:p>
    <w:p>
      <w:pPr>
        <w:rPr>
          <w:rFonts w:ascii="Times New Roman" w:hAnsi="Times New Roman" w:cs="Times New Roman"/>
        </w:rPr>
      </w:pPr>
    </w:p>
    <w:p>
      <w:pPr>
        <w:autoSpaceDE w:val="0"/>
        <w:autoSpaceDN w:val="0"/>
        <w:adjustRightInd w:val="0"/>
        <w:ind w:right="401"/>
        <w:rPr>
          <w:rFonts w:ascii="Times New Roman" w:hAnsi="Times New Roman" w:cs="Times New Roman"/>
          <w:b/>
          <w:bCs/>
        </w:rPr>
      </w:pPr>
      <w:r>
        <w:rPr>
          <w:rFonts w:ascii="Times New Roman" w:hAnsi="Times New Roman" w:cs="Times New Roman"/>
          <w:b/>
          <w:bCs/>
        </w:rPr>
        <w:t>Mündliche Prüfung anstelle einer Klausur</w:t>
      </w:r>
    </w:p>
    <w:p>
      <w:pPr>
        <w:tabs>
          <w:tab w:val="left" w:pos="9356"/>
        </w:tabs>
        <w:autoSpaceDE w:val="0"/>
        <w:autoSpaceDN w:val="0"/>
        <w:adjustRightInd w:val="0"/>
        <w:ind w:right="-2"/>
        <w:rPr>
          <w:rFonts w:ascii="Times New Roman" w:hAnsi="Times New Roman" w:cs="Times New Roman"/>
          <w:bCs/>
        </w:rPr>
      </w:pPr>
      <w:r>
        <w:rPr>
          <w:rFonts w:ascii="Times New Roman" w:hAnsi="Times New Roman" w:cs="Times New Roman"/>
          <w:bCs/>
        </w:rPr>
        <w:t>Der Ersatz einer Klausur durch eine mündliche Prüfung in der Qualifikationsphase gemäß APO-GOSt erfolgt im GK (n) in der Q1 im 2. Quartal des 1. Halbjahres.</w:t>
      </w:r>
    </w:p>
    <w:p>
      <w:pPr>
        <w:tabs>
          <w:tab w:val="left" w:pos="9356"/>
        </w:tabs>
        <w:autoSpaceDE w:val="0"/>
        <w:autoSpaceDN w:val="0"/>
        <w:adjustRightInd w:val="0"/>
        <w:ind w:right="-2"/>
        <w:rPr>
          <w:rFonts w:ascii="Times New Roman" w:hAnsi="Times New Roman" w:cs="Times New Roman"/>
          <w:bCs/>
        </w:rPr>
      </w:pPr>
      <w:r>
        <w:rPr>
          <w:rFonts w:ascii="Times New Roman" w:hAnsi="Times New Roman" w:cs="Times New Roman"/>
          <w:bCs/>
        </w:rPr>
        <w:t xml:space="preserve">Grundsätzlich werden im Rahmen jeder Prüfung die Teilkompetenzen zusammenhängendes Sprechen (1. Prüfungsteil) und an Gesprächen teilnehmen (2. Prüfungsteil) überprüft, und zwar so, dass der 2. Prüfungsteil die Inhalte des ersten Prüfungsteils verarbeitet; beide Prüfungsteile fließen mit gleichem Gewicht in das Gesamtergebnis ein. Die Prüfungen finden in der Regel als Dreier- bzw. Viererprüfungen (Dauer im GK: ca. 30 Min.) statt. </w:t>
      </w:r>
    </w:p>
    <w:p>
      <w:pPr>
        <w:tabs>
          <w:tab w:val="left" w:pos="9356"/>
        </w:tabs>
        <w:autoSpaceDE w:val="0"/>
        <w:autoSpaceDN w:val="0"/>
        <w:adjustRightInd w:val="0"/>
        <w:ind w:right="-2"/>
        <w:rPr>
          <w:rFonts w:ascii="Times New Roman" w:hAnsi="Times New Roman" w:cs="Times New Roman"/>
          <w:bCs/>
        </w:rPr>
      </w:pPr>
      <w:r>
        <w:rPr>
          <w:rFonts w:ascii="Times New Roman" w:hAnsi="Times New Roman" w:cs="Times New Roman"/>
          <w:bCs/>
        </w:rPr>
        <w:t>Die Prüfungsaufgaben sind thematisch eng an das jeweilige Unterrichtsvorhaben angebunden, werden aber so gestellt, dass eine gezielte häusliche Vorbereitung auf die konkrete Aufgabenstellung nicht möglich ist. Die Vorbereitung erfolgt unter Aufsicht in einem Vorbereitungsraum in der Schule (20-25 Min.). Bei der Vorbereitung steht den Schülerinnen und Schülern ein zweisprachiges Wörterbuch zur Verfügung.</w:t>
      </w:r>
    </w:p>
    <w:p>
      <w:pPr>
        <w:tabs>
          <w:tab w:val="left" w:pos="9356"/>
        </w:tabs>
        <w:autoSpaceDE w:val="0"/>
        <w:autoSpaceDN w:val="0"/>
        <w:adjustRightInd w:val="0"/>
        <w:ind w:right="-2"/>
        <w:rPr>
          <w:rFonts w:ascii="Times New Roman" w:hAnsi="Times New Roman" w:cs="Times New Roman"/>
          <w:bCs/>
        </w:rPr>
      </w:pPr>
      <w:r>
        <w:rPr>
          <w:rFonts w:ascii="Times New Roman" w:hAnsi="Times New Roman" w:cs="Times New Roman"/>
          <w:bCs/>
        </w:rPr>
        <w:lastRenderedPageBreak/>
        <w:t xml:space="preserve">Grundsätzlich werden die Leistungen der Schülerinnen und Schüler von der Fachlehrkraft sowie einer weiteren Fachlehrkraft beobachtet und beurteilt, nach Möglichkeit unter Nutzung des vom Land empfohlenen Bewertungsrasters. Eine in Einzelfällen fachlich begründete Modifizierung des Bewertungsrasters kann durch die Fachkonferenz beschlossen werden. </w:t>
      </w:r>
    </w:p>
    <w:p>
      <w:pPr>
        <w:tabs>
          <w:tab w:val="left" w:pos="9356"/>
        </w:tabs>
        <w:autoSpaceDE w:val="0"/>
        <w:autoSpaceDN w:val="0"/>
        <w:adjustRightInd w:val="0"/>
        <w:ind w:right="-2"/>
        <w:rPr>
          <w:rFonts w:ascii="Times New Roman" w:hAnsi="Times New Roman" w:cs="Times New Roman"/>
          <w:bCs/>
        </w:rPr>
      </w:pPr>
      <w:r>
        <w:rPr>
          <w:rFonts w:ascii="Times New Roman" w:hAnsi="Times New Roman" w:cs="Times New Roman"/>
          <w:bCs/>
        </w:rPr>
        <w:t>Die mündliche Leistung wird in folgenden Bereichen bewertet (Gewichtung in Klammern):</w:t>
      </w:r>
    </w:p>
    <w:p>
      <w:pPr>
        <w:tabs>
          <w:tab w:val="left" w:pos="567"/>
        </w:tabs>
        <w:autoSpaceDE w:val="0"/>
        <w:autoSpaceDN w:val="0"/>
        <w:adjustRightInd w:val="0"/>
        <w:ind w:right="-1"/>
        <w:rPr>
          <w:rFonts w:ascii="Times New Roman" w:hAnsi="Times New Roman" w:cs="Times New Roman"/>
          <w:bCs/>
          <w:i/>
        </w:rPr>
      </w:pPr>
      <w:r>
        <w:rPr>
          <w:rFonts w:ascii="Times New Roman" w:hAnsi="Times New Roman" w:cs="Times New Roman"/>
          <w:bCs/>
          <w:i/>
        </w:rPr>
        <w:tab/>
        <w:t>Inhaltliche Leistung (40 %)</w:t>
      </w:r>
    </w:p>
    <w:p>
      <w:pPr>
        <w:tabs>
          <w:tab w:val="left" w:pos="567"/>
        </w:tabs>
        <w:autoSpaceDE w:val="0"/>
        <w:autoSpaceDN w:val="0"/>
        <w:adjustRightInd w:val="0"/>
        <w:ind w:right="-1"/>
        <w:rPr>
          <w:rFonts w:ascii="Times New Roman" w:hAnsi="Times New Roman" w:cs="Times New Roman"/>
          <w:bCs/>
          <w:i/>
        </w:rPr>
      </w:pPr>
      <w:r>
        <w:rPr>
          <w:rFonts w:ascii="Times New Roman" w:hAnsi="Times New Roman" w:cs="Times New Roman"/>
          <w:bCs/>
          <w:i/>
        </w:rPr>
        <w:tab/>
        <w:t>Sprachliche Leistung (60 %), untergliedert nach:</w:t>
      </w:r>
    </w:p>
    <w:p>
      <w:pPr>
        <w:tabs>
          <w:tab w:val="left" w:pos="9356"/>
        </w:tabs>
        <w:autoSpaceDE w:val="0"/>
        <w:autoSpaceDN w:val="0"/>
        <w:adjustRightInd w:val="0"/>
        <w:ind w:right="401"/>
        <w:rPr>
          <w:rFonts w:ascii="Times New Roman" w:hAnsi="Times New Roman" w:cs="Times New Roman"/>
          <w:bCs/>
        </w:rPr>
      </w:pPr>
      <w:r>
        <w:rPr>
          <w:rFonts w:ascii="Times New Roman" w:hAnsi="Times New Roman" w:cs="Times New Roman"/>
          <w:bCs/>
        </w:rPr>
        <w:t>- Präsentations- bzw. Diskurskompetenz</w:t>
      </w:r>
    </w:p>
    <w:p>
      <w:pPr>
        <w:tabs>
          <w:tab w:val="left" w:pos="9356"/>
        </w:tabs>
        <w:autoSpaceDE w:val="0"/>
        <w:autoSpaceDN w:val="0"/>
        <w:adjustRightInd w:val="0"/>
        <w:ind w:right="401"/>
        <w:rPr>
          <w:rFonts w:ascii="Times New Roman" w:hAnsi="Times New Roman" w:cs="Times New Roman"/>
          <w:bCs/>
        </w:rPr>
      </w:pPr>
      <w:r>
        <w:rPr>
          <w:rFonts w:ascii="Times New Roman" w:hAnsi="Times New Roman" w:cs="Times New Roman"/>
          <w:bCs/>
        </w:rPr>
        <w:t>- Ausdrucksvermögen (Wortschatz, grammatische Strukturen)</w:t>
      </w:r>
    </w:p>
    <w:p>
      <w:pPr>
        <w:tabs>
          <w:tab w:val="left" w:pos="9356"/>
        </w:tabs>
        <w:autoSpaceDE w:val="0"/>
        <w:autoSpaceDN w:val="0"/>
        <w:adjustRightInd w:val="0"/>
        <w:ind w:right="401"/>
        <w:rPr>
          <w:rFonts w:ascii="Times New Roman" w:hAnsi="Times New Roman" w:cs="Times New Roman"/>
          <w:bCs/>
        </w:rPr>
      </w:pPr>
      <w:r>
        <w:rPr>
          <w:rFonts w:ascii="Times New Roman" w:hAnsi="Times New Roman" w:cs="Times New Roman"/>
          <w:bCs/>
        </w:rPr>
        <w:t>- Sprachliche Korrektheit (Wortschatz, grammatische Strukturen)</w:t>
      </w:r>
    </w:p>
    <w:p>
      <w:pPr>
        <w:tabs>
          <w:tab w:val="left" w:pos="9356"/>
        </w:tabs>
        <w:autoSpaceDE w:val="0"/>
        <w:autoSpaceDN w:val="0"/>
        <w:adjustRightInd w:val="0"/>
        <w:ind w:right="401"/>
        <w:rPr>
          <w:rFonts w:ascii="Times New Roman" w:hAnsi="Times New Roman" w:cs="Times New Roman"/>
          <w:bCs/>
        </w:rPr>
      </w:pPr>
      <w:r>
        <w:rPr>
          <w:rFonts w:ascii="Times New Roman" w:hAnsi="Times New Roman" w:cs="Times New Roman"/>
          <w:bCs/>
        </w:rPr>
        <w:t>- Aussprache und Intonation</w:t>
      </w:r>
    </w:p>
    <w:p>
      <w:pPr>
        <w:tabs>
          <w:tab w:val="left" w:pos="9356"/>
        </w:tabs>
        <w:autoSpaceDE w:val="0"/>
        <w:autoSpaceDN w:val="0"/>
        <w:adjustRightInd w:val="0"/>
        <w:ind w:right="401"/>
        <w:rPr>
          <w:rFonts w:ascii="Times New Roman" w:hAnsi="Times New Roman" w:cs="Times New Roman"/>
          <w:bCs/>
        </w:rPr>
      </w:pPr>
    </w:p>
    <w:p>
      <w:pPr>
        <w:tabs>
          <w:tab w:val="left" w:pos="567"/>
        </w:tabs>
        <w:autoSpaceDE w:val="0"/>
        <w:autoSpaceDN w:val="0"/>
        <w:adjustRightInd w:val="0"/>
        <w:ind w:right="-1"/>
        <w:rPr>
          <w:rFonts w:ascii="Times New Roman" w:hAnsi="Times New Roman" w:cs="Times New Roman"/>
          <w:bCs/>
        </w:rPr>
      </w:pPr>
      <w:r>
        <w:rPr>
          <w:rFonts w:ascii="Times New Roman" w:hAnsi="Times New Roman" w:cs="Times New Roman"/>
          <w:bCs/>
        </w:rPr>
        <w:t>Die Schülerinnen und Schüler erhalten nach den mündlichen Prüfungen einen Rückmeldebogen, der ihnen Auskunft über die erreichten Punkte (nach Kriterien) sowie in der Regel Hinweise zu Möglichkeiten des weiteren Kompetenzerwerbs gibt. In einem individuellen Beratungsgespräch können sie sich von ihrem Fachlehrer bzw. ihrer Fachlehrerin weitere Hinweise geben lassen.</w:t>
      </w:r>
    </w:p>
    <w:p>
      <w:pPr>
        <w:autoSpaceDE w:val="0"/>
        <w:autoSpaceDN w:val="0"/>
        <w:adjustRightInd w:val="0"/>
        <w:ind w:right="401"/>
        <w:rPr>
          <w:rFonts w:ascii="Times New Roman" w:hAnsi="Times New Roman" w:cs="Times New Roman"/>
          <w:bCs/>
        </w:rPr>
      </w:pPr>
    </w:p>
    <w:p>
      <w:pPr>
        <w:rPr>
          <w:rFonts w:ascii="Times New Roman" w:hAnsi="Times New Roman" w:cs="Times New Roman"/>
          <w:b/>
          <w:iCs/>
        </w:rPr>
      </w:pPr>
      <w:r>
        <w:rPr>
          <w:rFonts w:ascii="Times New Roman" w:hAnsi="Times New Roman" w:cs="Times New Roman"/>
          <w:b/>
          <w:iCs/>
        </w:rPr>
        <w:t>Sonstige Mitarbeit</w:t>
      </w:r>
    </w:p>
    <w:p>
      <w:pPr>
        <w:rPr>
          <w:rFonts w:ascii="Times New Roman" w:hAnsi="Times New Roman" w:cs="Times New Roman"/>
          <w:iCs/>
        </w:rPr>
      </w:pPr>
      <w:r>
        <w:rPr>
          <w:rFonts w:ascii="Times New Roman" w:hAnsi="Times New Roman" w:cs="Times New Roman"/>
          <w:iCs/>
        </w:rPr>
        <w:t xml:space="preserve">Der Bereich Sonstige Mitarbeit erfasst alle übrigen Leistungen, die im Zusammenhang mit dem Unterricht erbracht werden. In diesem Bereich werden besonders die Teilkompetenzen aus dem Bereich mündlicher Sprachverwendung berücksichtigt. Dies geschieht durch systematische und kontinuierliche Beobachtung der Kompetenzentwicklung und des Kompetenzstandes im Unterrichtsgespräch, in Präsentationen, Rollenspielen, etc. sowie in Gruppen- oder Partnerarbeit. Dabei ist aber darauf zu achten, dass es auch hinreichend Lernsituationen gibt, die vom Druck der Leistungsbewertung frei sind. </w:t>
      </w:r>
    </w:p>
    <w:p>
      <w:pPr>
        <w:rPr>
          <w:rFonts w:ascii="Times New Roman" w:hAnsi="Times New Roman" w:cs="Times New Roman"/>
          <w:iCs/>
        </w:rPr>
      </w:pPr>
    </w:p>
    <w:p>
      <w:pPr>
        <w:jc w:val="left"/>
        <w:rPr>
          <w:rFonts w:ascii="Times New Roman" w:hAnsi="Times New Roman" w:cs="Times New Roman"/>
          <w:i/>
          <w:iCs/>
          <w:u w:val="single"/>
        </w:rPr>
      </w:pPr>
      <w:r>
        <w:rPr>
          <w:rFonts w:ascii="Times New Roman" w:hAnsi="Times New Roman" w:cs="Times New Roman"/>
          <w:i/>
          <w:iCs/>
          <w:u w:val="single"/>
        </w:rPr>
        <w:t>Überprüfung im Bereich der sonstigen Mitarbeit</w:t>
      </w:r>
    </w:p>
    <w:p>
      <w:pPr>
        <w:numPr>
          <w:ilvl w:val="0"/>
          <w:numId w:val="11"/>
        </w:numPr>
        <w:tabs>
          <w:tab w:val="left" w:pos="2160"/>
        </w:tabs>
        <w:suppressAutoHyphens/>
        <w:rPr>
          <w:rFonts w:ascii="Times New Roman" w:hAnsi="Times New Roman" w:cs="Times New Roman"/>
          <w:iCs/>
        </w:rPr>
      </w:pPr>
      <w:r>
        <w:rPr>
          <w:rFonts w:ascii="Times New Roman" w:hAnsi="Times New Roman" w:cs="Times New Roman"/>
          <w:iCs/>
        </w:rPr>
        <w:t>allgemein kontinuierliche, punktuell fokussierte Beobachtung der individuellen Kom</w:t>
      </w:r>
      <w:r>
        <w:rPr>
          <w:rFonts w:ascii="Times New Roman" w:hAnsi="Times New Roman" w:cs="Times New Roman"/>
          <w:iCs/>
        </w:rPr>
        <w:softHyphen/>
        <w:t>pe</w:t>
      </w:r>
      <w:r>
        <w:rPr>
          <w:rFonts w:ascii="Times New Roman" w:hAnsi="Times New Roman" w:cs="Times New Roman"/>
          <w:iCs/>
        </w:rPr>
        <w:softHyphen/>
        <w:t>tenz</w:t>
      </w:r>
      <w:r>
        <w:rPr>
          <w:rFonts w:ascii="Times New Roman" w:hAnsi="Times New Roman" w:cs="Times New Roman"/>
          <w:iCs/>
        </w:rPr>
        <w:softHyphen/>
        <w:t>ent</w:t>
      </w:r>
      <w:r>
        <w:rPr>
          <w:rFonts w:ascii="Times New Roman" w:hAnsi="Times New Roman" w:cs="Times New Roman"/>
          <w:iCs/>
        </w:rPr>
        <w:softHyphen/>
        <w:t>wick</w:t>
      </w:r>
      <w:r>
        <w:rPr>
          <w:rFonts w:ascii="Times New Roman" w:hAnsi="Times New Roman" w:cs="Times New Roman"/>
          <w:iCs/>
        </w:rPr>
        <w:softHyphen/>
      </w:r>
      <w:r>
        <w:rPr>
          <w:rFonts w:ascii="Times New Roman" w:hAnsi="Times New Roman" w:cs="Times New Roman"/>
          <w:iCs/>
        </w:rPr>
        <w:softHyphen/>
        <w:t>lung im Unterricht</w:t>
      </w:r>
    </w:p>
    <w:p>
      <w:pPr>
        <w:numPr>
          <w:ilvl w:val="0"/>
          <w:numId w:val="11"/>
        </w:numPr>
        <w:tabs>
          <w:tab w:val="left" w:pos="2160"/>
        </w:tabs>
        <w:suppressAutoHyphens/>
        <w:rPr>
          <w:rFonts w:ascii="Times New Roman" w:hAnsi="Times New Roman" w:cs="Times New Roman"/>
          <w:iCs/>
        </w:rPr>
      </w:pPr>
      <w:r>
        <w:rPr>
          <w:rFonts w:ascii="Times New Roman" w:hAnsi="Times New Roman" w:cs="Times New Roman"/>
          <w:iCs/>
        </w:rPr>
        <w:t>Beiträge zum Unterricht in Plenumsphasen sowie im Rahmen sonstiger Arbeitsprozesse (u.a. in den Unterricht eingebrachte Hausaufgaben, Recherchen, Gruppenarbeit, Er</w:t>
      </w:r>
      <w:r>
        <w:rPr>
          <w:rFonts w:ascii="Times New Roman" w:hAnsi="Times New Roman" w:cs="Times New Roman"/>
          <w:iCs/>
        </w:rPr>
        <w:softHyphen/>
        <w:t>geb</w:t>
      </w:r>
      <w:r>
        <w:rPr>
          <w:rFonts w:ascii="Times New Roman" w:hAnsi="Times New Roman" w:cs="Times New Roman"/>
          <w:iCs/>
        </w:rPr>
        <w:softHyphen/>
        <w:t>nis</w:t>
      </w:r>
      <w:r>
        <w:rPr>
          <w:rFonts w:ascii="Times New Roman" w:hAnsi="Times New Roman" w:cs="Times New Roman"/>
          <w:iCs/>
        </w:rPr>
        <w:softHyphen/>
        <w:t>prä</w:t>
      </w:r>
      <w:r>
        <w:rPr>
          <w:rFonts w:ascii="Times New Roman" w:hAnsi="Times New Roman" w:cs="Times New Roman"/>
          <w:iCs/>
        </w:rPr>
        <w:softHyphen/>
        <w:t>sen</w:t>
      </w:r>
      <w:r>
        <w:rPr>
          <w:rFonts w:ascii="Times New Roman" w:hAnsi="Times New Roman" w:cs="Times New Roman"/>
          <w:iCs/>
        </w:rPr>
        <w:softHyphen/>
        <w:t>ta</w:t>
      </w:r>
      <w:r>
        <w:rPr>
          <w:rFonts w:ascii="Times New Roman" w:hAnsi="Times New Roman" w:cs="Times New Roman"/>
          <w:iCs/>
        </w:rPr>
        <w:softHyphen/>
        <w:t>tio</w:t>
      </w:r>
      <w:r>
        <w:rPr>
          <w:rFonts w:ascii="Times New Roman" w:hAnsi="Times New Roman" w:cs="Times New Roman"/>
          <w:iCs/>
        </w:rPr>
        <w:softHyphen/>
        <w:t>nen, Rollenspiele)</w:t>
      </w:r>
    </w:p>
    <w:p>
      <w:pPr>
        <w:numPr>
          <w:ilvl w:val="0"/>
          <w:numId w:val="11"/>
        </w:numPr>
        <w:tabs>
          <w:tab w:val="left" w:pos="2160"/>
        </w:tabs>
        <w:suppressAutoHyphens/>
        <w:rPr>
          <w:rFonts w:ascii="Times New Roman" w:hAnsi="Times New Roman" w:cs="Times New Roman"/>
          <w:iCs/>
        </w:rPr>
      </w:pPr>
      <w:r>
        <w:rPr>
          <w:rFonts w:ascii="Times New Roman" w:hAnsi="Times New Roman" w:cs="Times New Roman"/>
          <w:iCs/>
        </w:rPr>
        <w:t>regelmäßige Präsentationen/ Referate einzelner Schüler bzw. Schülergruppen (angebunden an das jeweilige Unterrichtsvorhaben, in Q1.2 ggf. zur Präsentation der Facharbeiten)</w:t>
      </w:r>
    </w:p>
    <w:p>
      <w:pPr>
        <w:numPr>
          <w:ilvl w:val="0"/>
          <w:numId w:val="11"/>
        </w:numPr>
        <w:tabs>
          <w:tab w:val="left" w:pos="2160"/>
        </w:tabs>
        <w:suppressAutoHyphens/>
        <w:rPr>
          <w:rFonts w:ascii="Times New Roman" w:hAnsi="Times New Roman" w:cs="Times New Roman"/>
          <w:iCs/>
        </w:rPr>
      </w:pPr>
      <w:r>
        <w:rPr>
          <w:rFonts w:ascii="Times New Roman" w:hAnsi="Times New Roman" w:cs="Times New Roman"/>
          <w:iCs/>
        </w:rPr>
        <w:t>regelmäßige kurze schriftliche Übungen (ca. eine Übung pro Quartal/Unterrichtsvorhaben) zur an</w:t>
      </w:r>
      <w:r>
        <w:rPr>
          <w:rFonts w:ascii="Times New Roman" w:hAnsi="Times New Roman" w:cs="Times New Roman"/>
          <w:iCs/>
        </w:rPr>
        <w:softHyphen/>
        <w:t>wendungsorientierten Überprüfung des Bereichs 'Verfügbarkeit sprachlicher Mittel' und der Sprach</w:t>
      </w:r>
      <w:r>
        <w:rPr>
          <w:rFonts w:ascii="Times New Roman" w:hAnsi="Times New Roman" w:cs="Times New Roman"/>
          <w:iCs/>
        </w:rPr>
        <w:softHyphen/>
      </w:r>
      <w:r>
        <w:rPr>
          <w:rFonts w:ascii="Times New Roman" w:hAnsi="Times New Roman" w:cs="Times New Roman"/>
          <w:iCs/>
        </w:rPr>
        <w:softHyphen/>
        <w:t>lernkompetenz (Arbeitsmethoden und -techniken, z.B. Wortschatzarbeit, Wör</w:t>
      </w:r>
      <w:r>
        <w:rPr>
          <w:rFonts w:ascii="Times New Roman" w:hAnsi="Times New Roman" w:cs="Times New Roman"/>
          <w:iCs/>
        </w:rPr>
        <w:softHyphen/>
        <w:t>ter</w:t>
      </w:r>
      <w:r>
        <w:rPr>
          <w:rFonts w:ascii="Times New Roman" w:hAnsi="Times New Roman" w:cs="Times New Roman"/>
          <w:iCs/>
        </w:rPr>
        <w:softHyphen/>
        <w:t>buch</w:t>
      </w:r>
      <w:r>
        <w:rPr>
          <w:rFonts w:ascii="Times New Roman" w:hAnsi="Times New Roman" w:cs="Times New Roman"/>
          <w:iCs/>
        </w:rPr>
        <w:softHyphen/>
        <w:t>be</w:t>
      </w:r>
      <w:r>
        <w:rPr>
          <w:rFonts w:ascii="Times New Roman" w:hAnsi="Times New Roman" w:cs="Times New Roman"/>
          <w:iCs/>
        </w:rPr>
        <w:softHyphen/>
        <w:t>nut</w:t>
      </w:r>
      <w:r>
        <w:rPr>
          <w:rFonts w:ascii="Times New Roman" w:hAnsi="Times New Roman" w:cs="Times New Roman"/>
          <w:iCs/>
        </w:rPr>
        <w:softHyphen/>
        <w:t>zung)</w:t>
      </w:r>
    </w:p>
    <w:p>
      <w:pPr>
        <w:numPr>
          <w:ilvl w:val="0"/>
          <w:numId w:val="11"/>
        </w:numPr>
        <w:tabs>
          <w:tab w:val="left" w:pos="2160"/>
        </w:tabs>
        <w:suppressAutoHyphens/>
        <w:rPr>
          <w:rFonts w:ascii="Times New Roman" w:hAnsi="Times New Roman" w:cs="Times New Roman"/>
          <w:iCs/>
        </w:rPr>
      </w:pPr>
      <w:r>
        <w:rPr>
          <w:rFonts w:ascii="Times New Roman" w:hAnsi="Times New Roman" w:cs="Times New Roman"/>
          <w:iCs/>
        </w:rPr>
        <w:t xml:space="preserve">Protokolle </w:t>
      </w:r>
    </w:p>
    <w:p>
      <w:pPr>
        <w:rPr>
          <w:rFonts w:ascii="Times New Roman" w:hAnsi="Times New Roman" w:cs="Times New Roman"/>
          <w:iCs/>
        </w:rPr>
      </w:pPr>
    </w:p>
    <w:p>
      <w:pPr>
        <w:autoSpaceDE w:val="0"/>
        <w:autoSpaceDN w:val="0"/>
        <w:adjustRightInd w:val="0"/>
        <w:ind w:right="401"/>
        <w:rPr>
          <w:rFonts w:ascii="Times New Roman" w:hAnsi="Times New Roman" w:cs="Times New Roman"/>
          <w:b/>
          <w:u w:val="single"/>
        </w:rPr>
      </w:pPr>
      <w:r>
        <w:rPr>
          <w:rFonts w:ascii="Times New Roman" w:hAnsi="Times New Roman" w:cs="Times New Roman"/>
          <w:b/>
          <w:bCs/>
          <w:i/>
          <w:iCs/>
          <w:u w:val="single"/>
        </w:rPr>
        <w:t>Maßstäbe für die Beurteilung der „Sonstigen Mitarbeit</w:t>
      </w:r>
      <w:r>
        <w:rPr>
          <w:rFonts w:ascii="Times New Roman" w:hAnsi="Times New Roman" w:cs="Times New Roman"/>
          <w:b/>
          <w:u w:val="single"/>
        </w:rPr>
        <w:t>“</w:t>
      </w:r>
    </w:p>
    <w:p>
      <w:pPr>
        <w:pStyle w:val="Listenabsatz"/>
        <w:numPr>
          <w:ilvl w:val="0"/>
          <w:numId w:val="3"/>
        </w:numPr>
        <w:autoSpaceDE w:val="0"/>
        <w:autoSpaceDN w:val="0"/>
        <w:adjustRightInd w:val="0"/>
        <w:spacing w:after="0" w:line="240" w:lineRule="auto"/>
        <w:ind w:left="360" w:right="401"/>
        <w:jc w:val="both"/>
        <w:rPr>
          <w:rFonts w:ascii="Times New Roman" w:hAnsi="Times New Roman" w:cs="Times New Roman"/>
          <w:sz w:val="24"/>
        </w:rPr>
      </w:pPr>
      <w:r>
        <w:rPr>
          <w:rFonts w:ascii="Times New Roman" w:hAnsi="Times New Roman" w:cs="Times New Roman"/>
          <w:sz w:val="24"/>
        </w:rPr>
        <w:t>Sprachliche und inhaltliche Korrektheit</w:t>
      </w:r>
    </w:p>
    <w:p>
      <w:pPr>
        <w:pStyle w:val="Listenabsatz"/>
        <w:numPr>
          <w:ilvl w:val="0"/>
          <w:numId w:val="3"/>
        </w:numPr>
        <w:autoSpaceDE w:val="0"/>
        <w:autoSpaceDN w:val="0"/>
        <w:adjustRightInd w:val="0"/>
        <w:spacing w:after="0" w:line="240" w:lineRule="auto"/>
        <w:ind w:left="360" w:right="401"/>
        <w:jc w:val="both"/>
        <w:rPr>
          <w:rFonts w:ascii="Times New Roman" w:hAnsi="Times New Roman" w:cs="Times New Roman"/>
          <w:sz w:val="24"/>
        </w:rPr>
      </w:pPr>
      <w:r>
        <w:rPr>
          <w:rFonts w:ascii="Times New Roman" w:hAnsi="Times New Roman" w:cs="Times New Roman"/>
          <w:sz w:val="24"/>
        </w:rPr>
        <w:t>Engagement, aktive Teilnahme am Unterrichtsgeschehen</w:t>
      </w:r>
    </w:p>
    <w:p>
      <w:pPr>
        <w:pStyle w:val="Listenabsatz"/>
        <w:numPr>
          <w:ilvl w:val="0"/>
          <w:numId w:val="3"/>
        </w:numPr>
        <w:autoSpaceDE w:val="0"/>
        <w:autoSpaceDN w:val="0"/>
        <w:adjustRightInd w:val="0"/>
        <w:spacing w:after="0" w:line="240" w:lineRule="auto"/>
        <w:ind w:left="360" w:right="401"/>
        <w:jc w:val="both"/>
        <w:rPr>
          <w:rFonts w:ascii="Times New Roman" w:hAnsi="Times New Roman" w:cs="Times New Roman"/>
          <w:sz w:val="24"/>
        </w:rPr>
      </w:pPr>
      <w:r>
        <w:rPr>
          <w:rFonts w:ascii="Times New Roman" w:hAnsi="Times New Roman" w:cs="Times New Roman"/>
          <w:sz w:val="24"/>
        </w:rPr>
        <w:t>Kontinuität, Qualität, Umfang, Selbständigkeit, Komplexität der Beiträge</w:t>
      </w:r>
    </w:p>
    <w:p>
      <w:pPr>
        <w:tabs>
          <w:tab w:val="left" w:pos="567"/>
        </w:tabs>
        <w:autoSpaceDE w:val="0"/>
        <w:autoSpaceDN w:val="0"/>
        <w:adjustRightInd w:val="0"/>
        <w:ind w:right="-1"/>
        <w:rPr>
          <w:rFonts w:ascii="Times New Roman" w:hAnsi="Times New Roman" w:cs="Times New Roman"/>
        </w:rPr>
      </w:pPr>
      <w:r>
        <w:rPr>
          <w:rFonts w:ascii="Times New Roman" w:hAnsi="Times New Roman" w:cs="Times New Roman"/>
        </w:rPr>
        <w:t xml:space="preserve">Die Beurteilung ist ergebnis- und prozessorientiert. Der Stellenwert jeweiliger Unterrichtsbeiträge wird von Fall zu Fall bestimmt – eine punktuelle Bewertung einer Teilleistung ist nicht immer möglich. </w:t>
      </w:r>
    </w:p>
    <w:p>
      <w:pPr>
        <w:autoSpaceDE w:val="0"/>
        <w:autoSpaceDN w:val="0"/>
        <w:adjustRightInd w:val="0"/>
        <w:ind w:right="-1"/>
        <w:rPr>
          <w:rFonts w:ascii="Times New Roman" w:hAnsi="Times New Roman" w:cs="Times New Roman"/>
        </w:rPr>
      </w:pPr>
      <w:r>
        <w:rPr>
          <w:rFonts w:ascii="Times New Roman" w:hAnsi="Times New Roman" w:cs="Times New Roman"/>
        </w:rPr>
        <w:t xml:space="preserve">Wesentliche Kriterien bei der </w:t>
      </w:r>
      <w:r>
        <w:rPr>
          <w:rFonts w:ascii="Times New Roman" w:hAnsi="Times New Roman" w:cs="Times New Roman"/>
          <w:b/>
        </w:rPr>
        <w:t>Bewertung der sprachlichen Leistung</w:t>
      </w:r>
      <w:r>
        <w:rPr>
          <w:rFonts w:ascii="Times New Roman" w:hAnsi="Times New Roman" w:cs="Times New Roman"/>
        </w:rPr>
        <w:t xml:space="preserve"> sind wie bei Klausuren die:</w:t>
      </w:r>
    </w:p>
    <w:p>
      <w:pPr>
        <w:pStyle w:val="Listenabsatz"/>
        <w:numPr>
          <w:ilvl w:val="0"/>
          <w:numId w:val="2"/>
        </w:numPr>
        <w:autoSpaceDE w:val="0"/>
        <w:autoSpaceDN w:val="0"/>
        <w:adjustRightInd w:val="0"/>
        <w:spacing w:after="0" w:line="240" w:lineRule="auto"/>
        <w:ind w:right="401"/>
        <w:jc w:val="both"/>
        <w:rPr>
          <w:rFonts w:ascii="Times New Roman" w:hAnsi="Times New Roman" w:cs="Times New Roman"/>
          <w:sz w:val="24"/>
          <w:szCs w:val="24"/>
        </w:rPr>
      </w:pPr>
      <w:r>
        <w:rPr>
          <w:rFonts w:ascii="Times New Roman" w:hAnsi="Times New Roman" w:cs="Times New Roman"/>
          <w:sz w:val="24"/>
          <w:szCs w:val="24"/>
        </w:rPr>
        <w:t>Verfügbarkeit eines themenbezogenen Wortschatzes - sowie mit der Lernprogression zunehmend- eines Textbesprechungsvokabulars;</w:t>
      </w:r>
    </w:p>
    <w:p>
      <w:pPr>
        <w:pStyle w:val="Listenabsatz"/>
        <w:numPr>
          <w:ilvl w:val="0"/>
          <w:numId w:val="2"/>
        </w:numPr>
        <w:autoSpaceDE w:val="0"/>
        <w:autoSpaceDN w:val="0"/>
        <w:adjustRightInd w:val="0"/>
        <w:spacing w:after="0" w:line="240" w:lineRule="auto"/>
        <w:ind w:right="401"/>
        <w:jc w:val="both"/>
        <w:rPr>
          <w:rFonts w:ascii="Times New Roman" w:hAnsi="Times New Roman" w:cs="Times New Roman"/>
          <w:sz w:val="24"/>
          <w:szCs w:val="24"/>
        </w:rPr>
      </w:pPr>
      <w:r>
        <w:rPr>
          <w:rFonts w:ascii="Times New Roman" w:hAnsi="Times New Roman" w:cs="Times New Roman"/>
          <w:sz w:val="24"/>
          <w:szCs w:val="24"/>
        </w:rPr>
        <w:t>Beherrschung der Ausdrucksmittel zur Unterrichtskommunikation sowie von Sprech- und Verständigungsstrategien;</w:t>
      </w:r>
    </w:p>
    <w:p>
      <w:pPr>
        <w:pStyle w:val="Listenabsatz"/>
        <w:numPr>
          <w:ilvl w:val="0"/>
          <w:numId w:val="2"/>
        </w:numPr>
        <w:autoSpaceDE w:val="0"/>
        <w:autoSpaceDN w:val="0"/>
        <w:adjustRightInd w:val="0"/>
        <w:spacing w:after="0" w:line="240" w:lineRule="auto"/>
        <w:ind w:right="401"/>
        <w:jc w:val="both"/>
        <w:rPr>
          <w:rFonts w:ascii="Times New Roman" w:hAnsi="Times New Roman" w:cs="Times New Roman"/>
          <w:sz w:val="24"/>
          <w:szCs w:val="24"/>
        </w:rPr>
      </w:pPr>
      <w:r>
        <w:rPr>
          <w:rFonts w:ascii="Times New Roman" w:hAnsi="Times New Roman" w:cs="Times New Roman"/>
          <w:sz w:val="24"/>
          <w:szCs w:val="24"/>
        </w:rPr>
        <w:lastRenderedPageBreak/>
        <w:t>Beherrschung und Anwendung grundlegender Regeln der Grammatik.</w:t>
      </w:r>
    </w:p>
    <w:p>
      <w:pPr>
        <w:autoSpaceDE w:val="0"/>
        <w:autoSpaceDN w:val="0"/>
        <w:adjustRightInd w:val="0"/>
        <w:ind w:right="401"/>
        <w:rPr>
          <w:rFonts w:ascii="Times New Roman" w:hAnsi="Times New Roman" w:cs="Times New Roman"/>
        </w:rPr>
      </w:pPr>
    </w:p>
    <w:p>
      <w:pPr>
        <w:autoSpaceDE w:val="0"/>
        <w:autoSpaceDN w:val="0"/>
        <w:adjustRightInd w:val="0"/>
        <w:ind w:right="-1"/>
        <w:rPr>
          <w:rFonts w:ascii="Times New Roman" w:hAnsi="Times New Roman" w:cs="Times New Roman"/>
        </w:rPr>
      </w:pPr>
      <w:r>
        <w:rPr>
          <w:rFonts w:ascii="Times New Roman" w:hAnsi="Times New Roman" w:cs="Times New Roman"/>
        </w:rPr>
        <w:t xml:space="preserve">Die </w:t>
      </w:r>
      <w:r>
        <w:rPr>
          <w:rFonts w:ascii="Times New Roman" w:hAnsi="Times New Roman" w:cs="Times New Roman"/>
          <w:b/>
        </w:rPr>
        <w:t>Bewertung der inhaltlichen Leistung</w:t>
      </w:r>
      <w:r>
        <w:rPr>
          <w:rFonts w:ascii="Times New Roman" w:hAnsi="Times New Roman" w:cs="Times New Roman"/>
        </w:rPr>
        <w:t xml:space="preserve"> berücksichtigt im Russisch-Unterricht insbesondere folgende Aspekte:</w:t>
      </w:r>
    </w:p>
    <w:p>
      <w:pPr>
        <w:pStyle w:val="Listenabsatz"/>
        <w:numPr>
          <w:ilvl w:val="0"/>
          <w:numId w:val="2"/>
        </w:num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die Fähigkeit, gehörte oder geschriebene Texte global oder detailliert zu verstehen Ideenreich</w:t>
      </w:r>
      <w:r>
        <w:rPr>
          <w:rFonts w:ascii="Times New Roman" w:hAnsi="Times New Roman" w:cs="Times New Roman"/>
          <w:sz w:val="24"/>
          <w:szCs w:val="24"/>
        </w:rPr>
        <w:softHyphen/>
        <w:t>tum, Risikobereitschaft in den Beiträgen;</w:t>
      </w:r>
    </w:p>
    <w:p>
      <w:pPr>
        <w:pStyle w:val="Listenabsatz"/>
        <w:numPr>
          <w:ilvl w:val="0"/>
          <w:numId w:val="4"/>
        </w:num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die Fähigkeit, behandelte Inhalte und Themen wiederzugeben, darzustellen, zu erklären und auf andere Kontexte zu übertragen;</w:t>
      </w:r>
    </w:p>
    <w:p>
      <w:pPr>
        <w:pStyle w:val="Listenabsatz"/>
        <w:numPr>
          <w:ilvl w:val="0"/>
          <w:numId w:val="4"/>
        </w:num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eine reflektierte Stellungnahme  zu  Aussagen und Meinungen;</w:t>
      </w:r>
    </w:p>
    <w:p>
      <w:pPr>
        <w:pStyle w:val="Listenabsatz"/>
        <w:numPr>
          <w:ilvl w:val="0"/>
          <w:numId w:val="4"/>
        </w:num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die Fähigkeit, neue Inhalte unter Nutzung des Sprach- und Sachwissens zu erschließen;</w:t>
      </w:r>
    </w:p>
    <w:p>
      <w:pPr>
        <w:pStyle w:val="Listenabsatz"/>
        <w:numPr>
          <w:ilvl w:val="0"/>
          <w:numId w:val="5"/>
        </w:num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die Mitarbeit an Projekten (z. B. Erkundungsprojekte  zu russischsprachigen Mitbürgern, künstlerische Projekte, fächerübergreifende Projekte).</w:t>
      </w:r>
    </w:p>
    <w:p>
      <w:pPr>
        <w:rPr>
          <w:rFonts w:ascii="Times New Roman" w:hAnsi="Times New Roman" w:cs="Times New Roman"/>
          <w:b/>
          <w:bCs/>
          <w:iCs/>
        </w:rPr>
      </w:pPr>
    </w:p>
    <w:p>
      <w:pPr>
        <w:autoSpaceDE w:val="0"/>
        <w:autoSpaceDN w:val="0"/>
        <w:adjustRightInd w:val="0"/>
        <w:ind w:right="401"/>
        <w:rPr>
          <w:rFonts w:ascii="Times New Roman" w:hAnsi="Times New Roman" w:cs="Times New Roman"/>
          <w:b/>
          <w:bCs/>
        </w:rPr>
      </w:pPr>
      <w:r>
        <w:rPr>
          <w:rFonts w:ascii="Times New Roman" w:hAnsi="Times New Roman" w:cs="Times New Roman"/>
          <w:b/>
        </w:rPr>
        <w:t>Kriterien für die Überprüfung der sonstigen Leistungen im Überblick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0"/>
      </w:tblGrid>
      <w:tr>
        <w:tc>
          <w:tcPr>
            <w:tcW w:w="5529" w:type="dxa"/>
          </w:tcPr>
          <w:p>
            <w:pPr>
              <w:rPr>
                <w:rFonts w:ascii="Times New Roman" w:hAnsi="Times New Roman" w:cs="Times New Roman"/>
                <w:b/>
                <w:iCs/>
              </w:rPr>
            </w:pPr>
            <w:bookmarkStart w:id="34" w:name="_Toc375332398"/>
            <w:bookmarkStart w:id="35" w:name="_Toc379471206"/>
            <w:bookmarkStart w:id="36" w:name="_Toc379472904"/>
            <w:r>
              <w:rPr>
                <w:rFonts w:ascii="Times New Roman" w:hAnsi="Times New Roman" w:cs="Times New Roman"/>
                <w:b/>
                <w:iCs/>
              </w:rPr>
              <w:t>Formen der sonstigen Mitarbeit</w:t>
            </w:r>
            <w:bookmarkEnd w:id="34"/>
            <w:bookmarkEnd w:id="35"/>
            <w:bookmarkEnd w:id="36"/>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Mündliche Beiträge zum Unterricht</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Regelmäßige Tests zur Überprüfung des Wortschatzes und/oder der Grammatik</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schriftliches/ mündliches Abfragen der Hausaufgaben (Grammatikübungen, Textkenntnisse)</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Beitrag zum Unterricht durch die Hausaufgaben (Im Gegensatz zum bloßen Erledigen der Hausarbeit) und ihr Vortrag im Unterricht</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Vorbereitung, Durchführung, Präsentation und Auswertung von Einzel-, Partner- und Gruppenarbeiten</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Heftführung: Vollständigkeit, äußere Form, Strukturierung, Vokabelheft</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Mitarbeit bei Projekten (individuelle Leistung, Auswertung von Materialien, Präsentation)</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Formen der Selbstevaluation (z.B. Lerntagebuch, Lesetagebuch, Portfolio, Selbstkontrolle)</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Präsentationen/Kurzreferate, fächerübergreifende Projekte, Protokolle als Dokumentation  von Unterrichtsergebnissen</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Schriftliche Übungen (Aufgabenstellung ergibt sich aus dem Unterricht).</w:t>
            </w:r>
          </w:p>
          <w:p>
            <w:pPr>
              <w:pStyle w:val="Listenabsatz"/>
              <w:autoSpaceDE w:val="0"/>
              <w:autoSpaceDN w:val="0"/>
              <w:adjustRightInd w:val="0"/>
              <w:spacing w:after="0" w:line="240" w:lineRule="auto"/>
              <w:ind w:left="110"/>
              <w:rPr>
                <w:rFonts w:ascii="Times New Roman" w:eastAsia="Times New Roman" w:hAnsi="Times New Roman" w:cs="Times New Roman"/>
                <w:iCs/>
                <w:sz w:val="24"/>
                <w:szCs w:val="24"/>
                <w:lang w:eastAsia="de-DE"/>
              </w:rPr>
            </w:pPr>
          </w:p>
        </w:tc>
        <w:tc>
          <w:tcPr>
            <w:tcW w:w="4110" w:type="dxa"/>
          </w:tcPr>
          <w:p>
            <w:pPr>
              <w:rPr>
                <w:rFonts w:ascii="Times New Roman" w:hAnsi="Times New Roman" w:cs="Times New Roman"/>
                <w:b/>
                <w:iCs/>
              </w:rPr>
            </w:pPr>
            <w:bookmarkStart w:id="37" w:name="_Toc375332399"/>
            <w:bookmarkStart w:id="38" w:name="_Toc379471207"/>
            <w:bookmarkStart w:id="39" w:name="_Toc379472905"/>
            <w:bookmarkStart w:id="40" w:name="_Toc379473498"/>
            <w:r>
              <w:rPr>
                <w:rFonts w:ascii="Times New Roman" w:hAnsi="Times New Roman" w:cs="Times New Roman"/>
                <w:b/>
                <w:iCs/>
              </w:rPr>
              <w:t>Bewertungsgrundsätze</w:t>
            </w:r>
            <w:bookmarkEnd w:id="37"/>
            <w:bookmarkEnd w:id="38"/>
            <w:bookmarkEnd w:id="39"/>
            <w:bookmarkEnd w:id="40"/>
          </w:p>
          <w:p>
            <w:pPr>
              <w:autoSpaceDE w:val="0"/>
              <w:autoSpaceDN w:val="0"/>
              <w:adjustRightInd w:val="0"/>
              <w:rPr>
                <w:rFonts w:ascii="Times New Roman" w:hAnsi="Times New Roman" w:cs="Times New Roman"/>
                <w:iCs/>
              </w:rPr>
            </w:pPr>
            <w:r>
              <w:rPr>
                <w:rFonts w:ascii="Times New Roman" w:hAnsi="Times New Roman" w:cs="Times New Roman"/>
                <w:iCs/>
              </w:rPr>
              <w:t>Dem Bereich „Sonstige Mitarbeit“ wird in der Regel die gleiche Gewichtung zugestanden, wie dem Bereich der Klausuren. Die Quartalsnote ergibt sich also aus schriftlicher und mündlicher Note.</w:t>
            </w:r>
          </w:p>
          <w:p>
            <w:pPr>
              <w:autoSpaceDE w:val="0"/>
              <w:autoSpaceDN w:val="0"/>
              <w:adjustRightInd w:val="0"/>
              <w:rPr>
                <w:rFonts w:ascii="Times New Roman" w:hAnsi="Times New Roman" w:cs="Times New Roman"/>
                <w:iCs/>
              </w:rPr>
            </w:pPr>
          </w:p>
          <w:p>
            <w:pPr>
              <w:autoSpaceDE w:val="0"/>
              <w:autoSpaceDN w:val="0"/>
              <w:adjustRightInd w:val="0"/>
              <w:rPr>
                <w:rFonts w:ascii="Times New Roman" w:hAnsi="Times New Roman" w:cs="Times New Roman"/>
                <w:iCs/>
              </w:rPr>
            </w:pPr>
            <w:r>
              <w:rPr>
                <w:rFonts w:ascii="Times New Roman" w:hAnsi="Times New Roman" w:cs="Times New Roman"/>
                <w:iCs/>
              </w:rPr>
              <w:t>Maßstäbe für die Beurteilung der „Sonstigen Mitarbeit“</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Sprachliche und inhaltliche Korrektheit,</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Engagement, aktive Teilnahme am Unterrichtsgeschehen,</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Kontinuität, Qualität, Umfang, Selbständigkeit, Komplexität der Beiträge.</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 xml:space="preserve">Die Beurteilung ist ergebnis- und prozessorientiert. </w:t>
            </w:r>
          </w:p>
          <w:p>
            <w:pPr>
              <w:pStyle w:val="Listenabsatz"/>
              <w:numPr>
                <w:ilvl w:val="0"/>
                <w:numId w:val="6"/>
              </w:numPr>
              <w:tabs>
                <w:tab w:val="clear" w:pos="720"/>
                <w:tab w:val="num" w:pos="290"/>
              </w:tabs>
              <w:autoSpaceDE w:val="0"/>
              <w:autoSpaceDN w:val="0"/>
              <w:adjustRightInd w:val="0"/>
              <w:spacing w:after="0" w:line="240" w:lineRule="auto"/>
              <w:ind w:left="290" w:hanging="180"/>
              <w:contextualSpacing w:val="0"/>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Der Stellenwert jeweiliger Unterrichtsbeiträge wird von Fall zu Fall bestimmt – eine punktuelle Bewertung einer Teilleistung ist nicht immer möglich.</w:t>
            </w:r>
          </w:p>
        </w:tc>
      </w:tr>
    </w:tbl>
    <w:p>
      <w:pPr>
        <w:rPr>
          <w:rFonts w:ascii="Times New Roman" w:hAnsi="Times New Roman" w:cs="Times New Roman"/>
          <w:b/>
          <w:iCs/>
        </w:rPr>
      </w:pPr>
    </w:p>
    <w:p>
      <w:pPr>
        <w:jc w:val="left"/>
        <w:rPr>
          <w:rFonts w:ascii="Times New Roman" w:hAnsi="Times New Roman" w:cs="Times New Roman"/>
          <w:b/>
          <w:iCs/>
        </w:rPr>
      </w:pPr>
      <w:r>
        <w:rPr>
          <w:rFonts w:ascii="Times New Roman" w:hAnsi="Times New Roman" w:cs="Times New Roman"/>
          <w:b/>
          <w:iCs/>
        </w:rPr>
        <w:t xml:space="preserve">Grundsätze der Leistungsrückmeldung und Beratung </w:t>
      </w:r>
    </w:p>
    <w:p>
      <w:pPr>
        <w:rPr>
          <w:rFonts w:ascii="Times New Roman" w:hAnsi="Times New Roman" w:cs="Times New Roman"/>
          <w:iCs/>
        </w:rPr>
      </w:pPr>
      <w:r>
        <w:rPr>
          <w:rFonts w:ascii="Times New Roman" w:hAnsi="Times New Roman" w:cs="Times New Roman"/>
          <w:iCs/>
        </w:rPr>
        <w:t xml:space="preserve">Die Leistungsrückmeldung erfolgt in mündlicher und schriftlicher Form. </w:t>
      </w:r>
    </w:p>
    <w:p>
      <w:pPr>
        <w:rPr>
          <w:rFonts w:ascii="Times New Roman" w:hAnsi="Times New Roman" w:cs="Times New Roman"/>
          <w:iCs/>
        </w:rPr>
      </w:pPr>
      <w:r>
        <w:rPr>
          <w:rFonts w:ascii="Times New Roman" w:hAnsi="Times New Roman" w:cs="Times New Roman"/>
          <w:iCs/>
        </w:rPr>
        <w:t xml:space="preserve">Eine Rückmeldung über die in Klausuren erbrachte Leistung erfolgt regelmäßig in Form der Randkorrektur samt Auswertungsraster bzw. Gutachten, Hinweisen zu Kompetenzstand und Möglichkeiten des weiteren Kompetenzerwerbs sowie nach Bedarf im individuellen Beratungsgespräch. </w:t>
      </w:r>
    </w:p>
    <w:p>
      <w:pPr>
        <w:rPr>
          <w:rFonts w:ascii="Times New Roman" w:hAnsi="Times New Roman" w:cs="Times New Roman"/>
          <w:iCs/>
        </w:rPr>
      </w:pPr>
      <w:r>
        <w:rPr>
          <w:rFonts w:ascii="Times New Roman" w:hAnsi="Times New Roman" w:cs="Times New Roman"/>
          <w:iCs/>
        </w:rPr>
        <w:t xml:space="preserve">Analoges gilt für die Facharbeit. Die Beratung zur Facharbeit erfolgt gemäß den überfachlich vereinbarten Grundsätzen. </w:t>
      </w:r>
    </w:p>
    <w:p>
      <w:pPr>
        <w:rPr>
          <w:rFonts w:ascii="Times New Roman" w:hAnsi="Times New Roman" w:cs="Times New Roman"/>
          <w:iCs/>
        </w:rPr>
      </w:pPr>
      <w:r>
        <w:rPr>
          <w:rFonts w:ascii="Times New Roman" w:hAnsi="Times New Roman" w:cs="Times New Roman"/>
          <w:iCs/>
        </w:rPr>
        <w:t>Die in einer mündlichen Prüfung erbrachte Leistung wird den Schülerinnen und Schülern individuell zurückgemeldet (vgl. oben: Bewertungsraster und Hinweise zu Möglichkeiten des weiteren Kompetenzerwerbs) und bei Bedarf erläutert.</w:t>
      </w:r>
    </w:p>
    <w:p>
      <w:pPr>
        <w:rPr>
          <w:rFonts w:ascii="Times New Roman" w:hAnsi="Times New Roman" w:cs="Times New Roman"/>
          <w:iCs/>
        </w:rPr>
      </w:pPr>
      <w:r>
        <w:rPr>
          <w:rFonts w:ascii="Times New Roman" w:hAnsi="Times New Roman" w:cs="Times New Roman"/>
          <w:iCs/>
        </w:rPr>
        <w:t xml:space="preserve">Über die Bewertung substantieller punktueller Leistungen aus dem Bereich der Sonstigen Mitarbeit werden die Schülerinnen und Schüler in der Regel mündlich informiert, ggf. auf Nachfrage; dabei wird ihnen erläutert, wie die jeweilige Bewertung zustande kommt. Schriftliche Übungen und sonstige Formen schriftlicher Leistungsüberprüfung werden schriftlich korrigiert und </w:t>
      </w:r>
      <w:r>
        <w:rPr>
          <w:rFonts w:ascii="Times New Roman" w:hAnsi="Times New Roman" w:cs="Times New Roman"/>
          <w:iCs/>
        </w:rPr>
        <w:lastRenderedPageBreak/>
        <w:t>bewertet, und zwar so, dass aus Korrektur und Bewertung der betreffende Kompetenzstand hervorgeht. Auch hier besteht die Möglichkeit mündlicher Erläuterung.</w:t>
      </w:r>
    </w:p>
    <w:p>
      <w:pPr>
        <w:rPr>
          <w:rFonts w:ascii="Times New Roman" w:hAnsi="Times New Roman" w:cs="Times New Roman"/>
          <w:iCs/>
        </w:rPr>
      </w:pPr>
      <w:r>
        <w:rPr>
          <w:rFonts w:ascii="Times New Roman" w:hAnsi="Times New Roman" w:cs="Times New Roman"/>
          <w:iCs/>
        </w:rPr>
        <w:t>Zum Ende eines Quartals erfolgt in einem individuellen Beratungsgespräch ein Austausch zwischen Fachlehrkraft und Schüler/in über den Kompetenzstand und Möglichkeiten des weiteren Kompetenzerwerbs.</w:t>
      </w:r>
    </w:p>
    <w:p>
      <w:pPr>
        <w:rPr>
          <w:rFonts w:ascii="Times New Roman" w:hAnsi="Times New Roman" w:cs="Times New Roman"/>
          <w:iCs/>
        </w:rPr>
      </w:pPr>
      <w:r>
        <w:rPr>
          <w:rFonts w:ascii="Times New Roman" w:hAnsi="Times New Roman" w:cs="Times New Roman"/>
          <w:iCs/>
        </w:rPr>
        <w:t xml:space="preserve">Im Rahmen der Portfolio-Arbeit üben sich die Schülerinnen und Schüler regelmäßig in der Selbsteinschätzung (besonders unter Einsatz von Selbsteinschätzungsbögen). Die Selbsteinschätzung kann auch Anlass für ein Beratungsgespräch sein. </w:t>
      </w:r>
    </w:p>
    <w:p>
      <w:pPr>
        <w:rPr>
          <w:rFonts w:ascii="Times New Roman" w:hAnsi="Times New Roman" w:cs="Times New Roman"/>
          <w:iCs/>
        </w:rPr>
      </w:pPr>
      <w:r>
        <w:rPr>
          <w:rFonts w:ascii="Times New Roman" w:hAnsi="Times New Roman" w:cs="Times New Roman"/>
          <w:iCs/>
        </w:rPr>
        <w:t>Die Feedbackkultur wird außerdem durch regelmäßiges leistungsbezogenes Feedback nach Referaten/Präsentationen, Gruppenarbeiten, etc. gefördert.</w:t>
      </w:r>
    </w:p>
    <w:p>
      <w:pPr>
        <w:pStyle w:val="berschrift2"/>
        <w:spacing w:before="120"/>
        <w:ind w:left="482" w:hanging="482"/>
        <w:rPr>
          <w:rFonts w:ascii="Times New Roman" w:hAnsi="Times New Roman" w:cs="Times New Roman"/>
          <w:i w:val="0"/>
          <w:sz w:val="26"/>
          <w:szCs w:val="26"/>
        </w:rPr>
      </w:pPr>
      <w:bookmarkStart w:id="41" w:name="_Toc375332400"/>
      <w:bookmarkStart w:id="42" w:name="_Toc379471208"/>
      <w:bookmarkStart w:id="43" w:name="_Toc379472906"/>
      <w:bookmarkStart w:id="44" w:name="_Toc379550584"/>
      <w:bookmarkStart w:id="45" w:name="_Toc379552033"/>
      <w:r>
        <w:rPr>
          <w:rFonts w:ascii="Times New Roman" w:hAnsi="Times New Roman" w:cs="Times New Roman"/>
          <w:i w:val="0"/>
          <w:sz w:val="26"/>
          <w:szCs w:val="26"/>
        </w:rPr>
        <w:t>2. 4</w:t>
      </w:r>
      <w:r>
        <w:rPr>
          <w:rFonts w:ascii="Times New Roman" w:hAnsi="Times New Roman" w:cs="Times New Roman"/>
          <w:i w:val="0"/>
          <w:sz w:val="26"/>
          <w:szCs w:val="26"/>
        </w:rPr>
        <w:tab/>
      </w:r>
      <w:r>
        <w:rPr>
          <w:rFonts w:ascii="Times New Roman" w:hAnsi="Times New Roman" w:cs="Times New Roman"/>
          <w:i w:val="0"/>
          <w:sz w:val="26"/>
          <w:szCs w:val="26"/>
        </w:rPr>
        <w:tab/>
        <w:t>Lehr- und Lernmittel</w:t>
      </w:r>
      <w:bookmarkEnd w:id="41"/>
      <w:bookmarkEnd w:id="42"/>
      <w:bookmarkEnd w:id="43"/>
      <w:bookmarkEnd w:id="44"/>
      <w:bookmarkEnd w:id="45"/>
    </w:p>
    <w:p>
      <w:pPr>
        <w:spacing w:after="240"/>
        <w:rPr>
          <w:rFonts w:ascii="Times New Roman" w:hAnsi="Times New Roman" w:cs="Times New Roman"/>
        </w:rPr>
      </w:pPr>
      <w:r>
        <w:rPr>
          <w:rFonts w:ascii="Times New Roman" w:hAnsi="Times New Roman" w:cs="Times New Roman"/>
        </w:rPr>
        <w:t>Vgl. die zugelassenen Lernmittel für Fach: Russisch</w:t>
      </w:r>
    </w:p>
    <w:p>
      <w:pPr>
        <w:tabs>
          <w:tab w:val="left" w:pos="426"/>
        </w:tabs>
        <w:spacing w:after="240"/>
        <w:rPr>
          <w:rFonts w:ascii="Times New Roman" w:hAnsi="Times New Roman" w:cs="Times New Roman"/>
        </w:rPr>
      </w:pPr>
      <w:r>
        <w:rPr>
          <w:rFonts w:ascii="Times New Roman" w:hAnsi="Times New Roman" w:cs="Times New Roman"/>
        </w:rPr>
        <w:t xml:space="preserve">http://www.schulministerium.nrw.de/BP/Unterricht/Lernmittel/Gymnasiale_Oberstufe.html </w:t>
      </w:r>
    </w:p>
    <w:p>
      <w:pPr>
        <w:jc w:val="left"/>
        <w:rPr>
          <w:rFonts w:ascii="Times New Roman" w:hAnsi="Times New Roman" w:cs="Times New Roman"/>
        </w:rPr>
        <w:sectPr>
          <w:headerReference w:type="default" r:id="rId18"/>
          <w:type w:val="continuous"/>
          <w:pgSz w:w="11906" w:h="16838"/>
          <w:pgMar w:top="1134" w:right="1134" w:bottom="1134" w:left="1418" w:header="709" w:footer="709" w:gutter="0"/>
          <w:cols w:space="708"/>
          <w:docGrid w:linePitch="360"/>
        </w:sectPr>
      </w:pPr>
    </w:p>
    <w:p>
      <w:pPr>
        <w:pStyle w:val="berschrift1"/>
        <w:ind w:left="0" w:firstLine="0"/>
        <w:rPr>
          <w:rFonts w:ascii="Times New Roman" w:hAnsi="Times New Roman" w:cs="Times New Roman"/>
          <w:sz w:val="28"/>
          <w:szCs w:val="28"/>
        </w:rPr>
      </w:pPr>
      <w:bookmarkStart w:id="46" w:name="_Toc379550585"/>
      <w:bookmarkStart w:id="47" w:name="_Toc379552034"/>
      <w:r>
        <w:rPr>
          <w:rFonts w:ascii="Times New Roman" w:hAnsi="Times New Roman" w:cs="Times New Roman"/>
          <w:sz w:val="28"/>
          <w:szCs w:val="28"/>
        </w:rPr>
        <w:t>3.</w:t>
      </w:r>
      <w:r>
        <w:rPr>
          <w:rFonts w:ascii="Times New Roman" w:hAnsi="Times New Roman" w:cs="Times New Roman"/>
          <w:sz w:val="28"/>
          <w:szCs w:val="28"/>
        </w:rPr>
        <w:tab/>
        <w:t>Entscheidungen zu fach- und unterrichtsübergreifenden Fragen</w:t>
      </w:r>
      <w:bookmarkEnd w:id="46"/>
      <w:bookmarkEnd w:id="47"/>
      <w:r>
        <w:rPr>
          <w:rFonts w:ascii="Times New Roman" w:hAnsi="Times New Roman" w:cs="Times New Roman"/>
          <w:sz w:val="28"/>
          <w:szCs w:val="28"/>
        </w:rPr>
        <w:t xml:space="preserve"> </w:t>
      </w:r>
    </w:p>
    <w:p>
      <w:pPr>
        <w:jc w:val="left"/>
        <w:rPr>
          <w:rFonts w:ascii="Times New Roman" w:hAnsi="Times New Roman" w:cs="Times New Roman"/>
          <w:b/>
        </w:rPr>
      </w:pPr>
      <w:r>
        <w:rPr>
          <w:rFonts w:ascii="Times New Roman" w:hAnsi="Times New Roman" w:cs="Times New Roman"/>
          <w:b/>
        </w:rPr>
        <w:t>Zusammenarbeit mit anderen Fächern / Mitarbeit in Schulprojekten</w:t>
      </w:r>
    </w:p>
    <w:p>
      <w:pPr>
        <w:rPr>
          <w:rFonts w:ascii="Times New Roman" w:hAnsi="Times New Roman" w:cs="Times New Roman"/>
          <w:b/>
          <w:highlight w:val="yellow"/>
        </w:rPr>
      </w:pPr>
      <w:r>
        <w:rPr>
          <w:rFonts w:ascii="Times New Roman" w:hAnsi="Times New Roman" w:cs="Times New Roman"/>
        </w:rPr>
        <w:t>Die Fachgruppen Russisch und Kunst haben sich bereit erklärt, die Federführung beim Schulprojekt/Vorbereitung Schüleraustausch mit Engels zu übernehmen.</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Fortbildungskonzept</w:t>
      </w:r>
    </w:p>
    <w:p>
      <w:pPr>
        <w:rPr>
          <w:rFonts w:ascii="Times New Roman" w:hAnsi="Times New Roman" w:cs="Times New Roman"/>
        </w:rPr>
      </w:pPr>
      <w:r>
        <w:rPr>
          <w:rFonts w:ascii="Times New Roman" w:hAnsi="Times New Roman" w:cs="Times New Roman"/>
        </w:rPr>
        <w:t>Die Fachgruppe Russisch stellt jährlich in ihrer Sitzung zu Beginn des Schuljahres den Fortbildungsbedarf fest (vgl. Kap. 4).</w:t>
      </w:r>
    </w:p>
    <w:p>
      <w:pPr>
        <w:jc w:val="left"/>
        <w:rPr>
          <w:rFonts w:ascii="Times New Roman" w:hAnsi="Times New Roman" w:cs="Times New Roman"/>
          <w:b/>
        </w:rPr>
      </w:pPr>
    </w:p>
    <w:p>
      <w:pPr>
        <w:pStyle w:val="berschrift1"/>
        <w:ind w:left="0" w:firstLine="0"/>
        <w:rPr>
          <w:rFonts w:ascii="Times New Roman" w:hAnsi="Times New Roman" w:cs="Times New Roman"/>
          <w:sz w:val="28"/>
          <w:szCs w:val="28"/>
        </w:rPr>
      </w:pPr>
      <w:bookmarkStart w:id="48" w:name="_Toc375332401"/>
      <w:bookmarkStart w:id="49" w:name="_Toc379471209"/>
      <w:bookmarkStart w:id="50" w:name="_Toc379472907"/>
      <w:bookmarkStart w:id="51" w:name="_Toc379550586"/>
      <w:bookmarkStart w:id="52" w:name="_Toc379552035"/>
      <w:r>
        <w:rPr>
          <w:rFonts w:ascii="Times New Roman" w:hAnsi="Times New Roman" w:cs="Times New Roman"/>
          <w:sz w:val="28"/>
          <w:szCs w:val="28"/>
        </w:rPr>
        <w:t>4.</w:t>
      </w:r>
      <w:r>
        <w:rPr>
          <w:rFonts w:ascii="Times New Roman" w:hAnsi="Times New Roman" w:cs="Times New Roman"/>
          <w:sz w:val="28"/>
          <w:szCs w:val="28"/>
        </w:rPr>
        <w:tab/>
        <w:t>Qualitätssicherung und Evaluation</w:t>
      </w:r>
      <w:bookmarkEnd w:id="48"/>
      <w:bookmarkEnd w:id="49"/>
      <w:bookmarkEnd w:id="50"/>
      <w:bookmarkEnd w:id="51"/>
      <w:bookmarkEnd w:id="52"/>
      <w:r>
        <w:rPr>
          <w:rFonts w:ascii="Times New Roman" w:hAnsi="Times New Roman" w:cs="Times New Roman"/>
          <w:sz w:val="28"/>
          <w:szCs w:val="28"/>
        </w:rPr>
        <w:t xml:space="preserve"> </w:t>
      </w:r>
    </w:p>
    <w:p>
      <w:pPr>
        <w:rPr>
          <w:rFonts w:ascii="Times New Roman" w:hAnsi="Times New Roman" w:cs="Times New Roman"/>
        </w:rPr>
      </w:pPr>
      <w:r>
        <w:rPr>
          <w:rFonts w:ascii="Times New Roman" w:hAnsi="Times New Roman" w:cs="Times New Roman"/>
        </w:rPr>
        <w:t>Die Fachgruppe Russisch bemüht sich um eine stete Sicherung der Qualität ihrer Arbeit. Dazu dient unter anderem die jährliche Evaluation des schulinternen Curriculums.</w:t>
      </w:r>
    </w:p>
    <w:p>
      <w:pPr>
        <w:rPr>
          <w:rFonts w:ascii="Times New Roman" w:hAnsi="Times New Roman" w:cs="Times New Roman"/>
        </w:rPr>
      </w:pPr>
    </w:p>
    <w:p>
      <w:pPr>
        <w:jc w:val="left"/>
        <w:rPr>
          <w:rFonts w:ascii="Times New Roman" w:hAnsi="Times New Roman" w:cs="Times New Roman"/>
          <w:b/>
        </w:rPr>
      </w:pPr>
      <w:r>
        <w:rPr>
          <w:rFonts w:ascii="Times New Roman" w:hAnsi="Times New Roman" w:cs="Times New Roman"/>
          <w:b/>
        </w:rPr>
        <w:t xml:space="preserve">Evaluation des schulinternen Curriculums </w:t>
      </w:r>
    </w:p>
    <w:p>
      <w:pPr>
        <w:rPr>
          <w:rFonts w:ascii="Times New Roman" w:hAnsi="Times New Roman" w:cs="Times New Roman"/>
        </w:rPr>
      </w:pPr>
      <w:r>
        <w:rPr>
          <w:rFonts w:ascii="Times New Roman" w:hAnsi="Times New Roman" w:cs="Times New Roman"/>
          <w:b/>
        </w:rPr>
        <w:t>Zielsetzung:</w:t>
      </w:r>
      <w:r>
        <w:rPr>
          <w:rFonts w:ascii="Times New Roman" w:hAnsi="Times New Roman" w:cs="Times New Roman"/>
        </w:rPr>
        <w:t xml:space="preserve"> Das schulinterne Curriculum stellt keine starre Größe dar, sondern ist als „lebendes Dokument“ zu betrachten. Dementsprechend sind die Inhalte stetig zu überprüfen, um ggf. Modifikationen vornehmen zu können, die sich vor allem aus den flexiblen Variablen Schülerzahl, Fachgruppengröße, Lehr- und Lernmittelentwicklung und Abiturvorgaben ergeben. </w:t>
      </w:r>
    </w:p>
    <w:p>
      <w:pPr>
        <w:rPr>
          <w:rFonts w:ascii="Times New Roman" w:hAnsi="Times New Roman" w:cs="Times New Roman"/>
        </w:rPr>
      </w:pPr>
      <w:r>
        <w:rPr>
          <w:rFonts w:ascii="Times New Roman" w:hAnsi="Times New Roman" w:cs="Times New Roman"/>
          <w:b/>
        </w:rPr>
        <w:t>Prozess:</w:t>
      </w:r>
      <w:r>
        <w:rPr>
          <w:rFonts w:ascii="Times New Roman" w:hAnsi="Times New Roman" w:cs="Times New Roman"/>
        </w:rPr>
        <w:t xml:space="preserve"> Der Prüfmodus erfolgt jährlich. In den Dienstbesprechungen der Fachgruppe zu Schuljahresbeginn werden die Erfahrungen des vorangehenden Schuljahres gesammelt und bewertet sowie  eventuell notwendige Konsequenzen, wesentliche Tagesordnungspunkte und Beschlussvorlagen der Fachkonferenz formuliert.</w:t>
      </w:r>
    </w:p>
    <w:p>
      <w:pPr>
        <w:rPr>
          <w:rFonts w:ascii="Times New Roman" w:hAnsi="Times New Roman" w:cs="Times New Roman"/>
        </w:rPr>
      </w:pPr>
    </w:p>
    <w:p>
      <w:pPr>
        <w:rPr>
          <w:rFonts w:ascii="Times New Roman" w:hAnsi="Times New Roman" w:cs="Times New Roman"/>
        </w:rPr>
        <w:sectPr>
          <w:headerReference w:type="default" r:id="rId19"/>
          <w:type w:val="continuous"/>
          <w:pgSz w:w="11906" w:h="16838"/>
          <w:pgMar w:top="1418" w:right="1418" w:bottom="1134" w:left="1418" w:header="709" w:footer="709" w:gutter="0"/>
          <w:cols w:space="708"/>
          <w:docGrid w:linePitch="360"/>
        </w:sectPr>
      </w:pPr>
    </w:p>
    <w:p>
      <w:pPr>
        <w:tabs>
          <w:tab w:val="left" w:pos="9072"/>
        </w:tabs>
      </w:pPr>
      <w:r>
        <w:rPr>
          <w:noProof/>
          <w:sz w:val="22"/>
          <w:szCs w:val="22"/>
        </w:rPr>
        <w:lastRenderedPageBreak/>
        <w:drawing>
          <wp:inline distT="0" distB="0" distL="0" distR="0">
            <wp:extent cx="2115820" cy="107315"/>
            <wp:effectExtent l="19050" t="0" r="0" b="0"/>
            <wp:docPr id="1" name="Bild 1" descr="004f01c62116$eb2bc830$fe78a8c0@ba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004f01c62116$eb2bc830$fe78a8c0@basis"/>
                    <pic:cNvPicPr preferRelativeResize="0">
                      <a:picLocks noChangeArrowheads="1"/>
                    </pic:cNvPicPr>
                  </pic:nvPicPr>
                  <pic:blipFill>
                    <a:blip r:embed="rId20" cstate="print"/>
                    <a:srcRect/>
                    <a:stretch>
                      <a:fillRect/>
                    </a:stretch>
                  </pic:blipFill>
                  <pic:spPr bwMode="auto">
                    <a:xfrm>
                      <a:off x="0" y="0"/>
                      <a:ext cx="2115820" cy="107315"/>
                    </a:xfrm>
                    <a:prstGeom prst="rect">
                      <a:avLst/>
                    </a:prstGeom>
                    <a:noFill/>
                    <a:ln w="9525">
                      <a:noFill/>
                      <a:miter lim="800000"/>
                      <a:headEnd/>
                      <a:tailEnd/>
                    </a:ln>
                  </pic:spPr>
                </pic:pic>
              </a:graphicData>
            </a:graphic>
          </wp:inline>
        </w:drawing>
      </w:r>
    </w:p>
    <w:p>
      <w:pPr>
        <w:tabs>
          <w:tab w:val="left" w:pos="9072"/>
        </w:tabs>
      </w:pPr>
    </w:p>
    <w:p>
      <w:pPr>
        <w:spacing w:after="120"/>
        <w:jc w:val="center"/>
        <w:rPr>
          <w:caps/>
          <w:sz w:val="28"/>
          <w:szCs w:val="28"/>
        </w:rPr>
      </w:pPr>
      <w:r>
        <w:rPr>
          <w:b/>
          <w:caps/>
          <w:sz w:val="28"/>
          <w:szCs w:val="28"/>
        </w:rPr>
        <w:t>Entwurf zur Dokumentation der Leistungsbewertung in allen Fächern</w:t>
      </w:r>
    </w:p>
    <w:p>
      <w:pPr>
        <w:spacing w:after="120"/>
        <w:jc w:val="center"/>
      </w:pPr>
      <w:r>
        <w:t>Sekundarstufe II</w:t>
      </w:r>
    </w:p>
    <w:p>
      <w:pPr>
        <w:tabs>
          <w:tab w:val="left" w:pos="2268"/>
        </w:tabs>
        <w:spacing w:after="120"/>
      </w:pPr>
      <w:r>
        <w:t xml:space="preserve">Fach   </w:t>
      </w:r>
      <w:r>
        <w:rPr>
          <w:b/>
          <w:bCs/>
        </w:rPr>
        <w:t>Russisch</w:t>
      </w:r>
      <w:r>
        <w:tab/>
      </w:r>
      <w:r>
        <w:tab/>
      </w:r>
      <w:r>
        <w:tab/>
        <w:t xml:space="preserve">gültig ab    </w:t>
      </w:r>
      <w:r>
        <w:rPr>
          <w:b/>
          <w:bCs/>
        </w:rPr>
        <w:t>08-2024</w:t>
      </w:r>
    </w:p>
    <w:p>
      <w:pPr>
        <w:tabs>
          <w:tab w:val="left" w:pos="2268"/>
        </w:tabs>
        <w:spacing w:after="120"/>
      </w:pPr>
      <w:r>
        <w:t xml:space="preserve">lt. FK - Beschluss vom   </w:t>
      </w:r>
      <w:r>
        <w:rPr>
          <w:b/>
          <w:bCs/>
        </w:rPr>
        <w:t>19.08.2024</w:t>
      </w:r>
      <w:r>
        <w:tab/>
      </w:r>
      <w:r>
        <w:tab/>
      </w:r>
      <w:r>
        <w:tab/>
      </w:r>
      <w:r>
        <w:tab/>
        <w:t xml:space="preserve">Unterschrift des FKV   </w:t>
      </w:r>
      <w:r>
        <w:rPr>
          <w:b/>
          <w:bCs/>
        </w:rPr>
        <w:t>ROSE</w:t>
      </w:r>
    </w:p>
    <w:p>
      <w:pPr>
        <w:tabs>
          <w:tab w:val="left" w:pos="2268"/>
        </w:tabs>
        <w:spacing w:after="120"/>
      </w:pPr>
      <w:r>
        <w:rPr>
          <w:noProof/>
        </w:rPr>
        <mc:AlternateContent>
          <mc:Choice Requires="wps">
            <w:drawing>
              <wp:anchor distT="0" distB="0" distL="114300" distR="114300" simplePos="0" relativeHeight="251661312" behindDoc="0" locked="0" layoutInCell="1" allowOverlap="1">
                <wp:simplePos x="0" y="0"/>
                <wp:positionH relativeFrom="column">
                  <wp:posOffset>6452235</wp:posOffset>
                </wp:positionH>
                <wp:positionV relativeFrom="paragraph">
                  <wp:posOffset>12700</wp:posOffset>
                </wp:positionV>
                <wp:extent cx="2819400" cy="2752725"/>
                <wp:effectExtent l="0" t="0" r="19050" b="2857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75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after="120"/>
                              <w:rPr>
                                <w:sz w:val="2"/>
                                <w:szCs w:val="2"/>
                              </w:rPr>
                            </w:pPr>
                            <w:r>
                              <w:t xml:space="preserve"> </w:t>
                            </w:r>
                          </w:p>
                          <w:p>
                            <w:pPr>
                              <w:spacing w:after="120"/>
                            </w:pPr>
                            <w:r>
                              <w:t xml:space="preserve">  Beschluss zur Berücksichtigung der</w:t>
                            </w:r>
                            <w:r>
                              <w:br/>
                              <w:t xml:space="preserve">  sprachlichen Richtigkeit:</w:t>
                            </w:r>
                          </w:p>
                          <w:p>
                            <w:pPr>
                              <w:numPr>
                                <w:ilvl w:val="0"/>
                                <w:numId w:val="24"/>
                              </w:numPr>
                              <w:tabs>
                                <w:tab w:val="clear" w:pos="720"/>
                                <w:tab w:val="num" w:pos="426"/>
                              </w:tabs>
                              <w:overflowPunct w:val="0"/>
                              <w:autoSpaceDE w:val="0"/>
                              <w:autoSpaceDN w:val="0"/>
                              <w:adjustRightInd w:val="0"/>
                              <w:spacing w:after="120"/>
                              <w:ind w:left="426" w:hanging="284"/>
                              <w:jc w:val="left"/>
                              <w:textAlignment w:val="baseline"/>
                            </w:pPr>
                            <w:r>
                              <w:t>Gehäufte Verstöße gegen die sprachliche Richtigkeit und die äußere Form müssen angemessen berücksichtigt werden: gehäufte Verstöße führen zur Absenkung der Leistungsbewertung um eine Notenstufe (vgl. § 13 (6) APO GOST)</w:t>
                            </w:r>
                          </w:p>
                          <w:p>
                            <w:pPr>
                              <w:numPr>
                                <w:ilvl w:val="0"/>
                                <w:numId w:val="24"/>
                              </w:numPr>
                              <w:tabs>
                                <w:tab w:val="clear" w:pos="720"/>
                                <w:tab w:val="num" w:pos="426"/>
                              </w:tabs>
                              <w:overflowPunct w:val="0"/>
                              <w:autoSpaceDE w:val="0"/>
                              <w:autoSpaceDN w:val="0"/>
                              <w:adjustRightInd w:val="0"/>
                              <w:spacing w:after="120"/>
                              <w:ind w:left="426" w:hanging="284"/>
                              <w:jc w:val="left"/>
                              <w:textAlignment w:val="baseline"/>
                            </w:pPr>
                            <w:r>
                              <w:t>Entsprechend dem Punkteraster zur Darstellungsleistung in den Beispielklausuren zum Zentralabitur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8.05pt;margin-top:1pt;width:222pt;height:2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" filled="f" strokeweight="1pt">
                <v:textbox inset="1pt,1pt,1pt,1pt">
                  <w:txbxContent>
                    <w:p>
                      <w:pPr>
                        <w:spacing w:after="120"/>
                        <w:rPr>
                          <w:sz w:val="2"/>
                          <w:szCs w:val="2"/>
                        </w:rPr>
                      </w:pPr>
                      <w:r>
                        <w:t xml:space="preserve"> </w:t>
                      </w:r>
                    </w:p>
                    <w:p>
                      <w:pPr>
                        <w:spacing w:after="120"/>
                      </w:pPr>
                      <w:r>
                        <w:t xml:space="preserve">  Beschluss zur Berücksichtigung der</w:t>
                      </w:r>
                      <w:r>
                        <w:br/>
                        <w:t xml:space="preserve">  sprachlichen Richtigkeit:</w:t>
                      </w:r>
                    </w:p>
                    <w:p>
                      <w:pPr>
                        <w:numPr>
                          <w:ilvl w:val="0"/>
                          <w:numId w:val="24"/>
                        </w:numPr>
                        <w:tabs>
                          <w:tab w:val="clear" w:pos="720"/>
                          <w:tab w:val="num" w:pos="426"/>
                        </w:tabs>
                        <w:overflowPunct w:val="0"/>
                        <w:autoSpaceDE w:val="0"/>
                        <w:autoSpaceDN w:val="0"/>
                        <w:adjustRightInd w:val="0"/>
                        <w:spacing w:after="120"/>
                        <w:ind w:left="426" w:hanging="284"/>
                        <w:jc w:val="left"/>
                        <w:textAlignment w:val="baseline"/>
                      </w:pPr>
                      <w:r>
                        <w:t>Gehäufte Verstöße gegen die sprachliche Richtigkeit und die äußere Form müssen angemessen berücksichtigt werden: gehäufte Verstöße führen zur Absenkung der Leistungsbewertung um eine Notenstufe (vgl. § 13 (6) APO GOST)</w:t>
                      </w:r>
                    </w:p>
                    <w:p>
                      <w:pPr>
                        <w:numPr>
                          <w:ilvl w:val="0"/>
                          <w:numId w:val="24"/>
                        </w:numPr>
                        <w:tabs>
                          <w:tab w:val="clear" w:pos="720"/>
                          <w:tab w:val="num" w:pos="426"/>
                        </w:tabs>
                        <w:overflowPunct w:val="0"/>
                        <w:autoSpaceDE w:val="0"/>
                        <w:autoSpaceDN w:val="0"/>
                        <w:adjustRightInd w:val="0"/>
                        <w:spacing w:after="120"/>
                        <w:ind w:left="426" w:hanging="284"/>
                        <w:jc w:val="left"/>
                        <w:textAlignment w:val="baseline"/>
                      </w:pPr>
                      <w:r>
                        <w:t>Entsprechend dem Punkteraster zur Darstellungsleistung in den Beispielklausuren zum Zentralabitur</w:t>
                      </w:r>
                    </w:p>
                  </w:txbxContent>
                </v:textbox>
              </v:rect>
            </w:pict>
          </mc:Fallback>
        </mc:AlternateContent>
      </w:r>
    </w:p>
    <w:p>
      <w:pPr>
        <w:tabs>
          <w:tab w:val="left" w:pos="2268"/>
        </w:tabs>
        <w:spacing w:after="120"/>
      </w:pPr>
    </w:p>
    <w:p>
      <w:pPr>
        <w:tabs>
          <w:tab w:val="left" w:pos="3544"/>
          <w:tab w:val="left" w:pos="9072"/>
        </w:tabs>
        <w:rPr>
          <w:b/>
          <w:sz w:val="32"/>
          <w:szCs w:val="32"/>
        </w:rPr>
      </w:pPr>
      <w:r>
        <w:rPr>
          <w:b/>
          <w:sz w:val="28"/>
          <w:szCs w:val="28"/>
        </w:rPr>
        <w:tab/>
      </w:r>
      <w:r>
        <w:rPr>
          <w:b/>
          <w:sz w:val="32"/>
          <w:szCs w:val="32"/>
        </w:rPr>
        <w:t>- Gesamtnote -</w:t>
      </w:r>
    </w:p>
    <w:p>
      <w:pPr>
        <w:tabs>
          <w:tab w:val="left" w:pos="3969"/>
          <w:tab w:val="left" w:pos="9072"/>
        </w:tabs>
        <w:rPr>
          <w:b/>
        </w:rPr>
      </w:pPr>
      <w:r>
        <w:rPr>
          <w:noProof/>
        </w:rPr>
        <mc:AlternateContent>
          <mc:Choice Requires="wps">
            <w:drawing>
              <wp:anchor distT="0" distB="0" distL="114299" distR="114299" simplePos="0" relativeHeight="251676672" behindDoc="0" locked="0" layoutInCell="1" allowOverlap="1">
                <wp:simplePos x="0" y="0"/>
                <wp:positionH relativeFrom="column">
                  <wp:posOffset>4855209</wp:posOffset>
                </wp:positionH>
                <wp:positionV relativeFrom="paragraph">
                  <wp:posOffset>147320</wp:posOffset>
                </wp:positionV>
                <wp:extent cx="0" cy="304800"/>
                <wp:effectExtent l="76200" t="0" r="57150" b="5715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038D9B" id="Line 21"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2.3pt,11.6pt" to="382.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">
                <v:stroke endarrow="block"/>
              </v:line>
            </w:pict>
          </mc:Fallback>
        </mc:AlternateContent>
      </w:r>
      <w:r>
        <w:rPr>
          <w:noProof/>
        </w:rPr>
        <mc:AlternateContent>
          <mc:Choice Requires="wps">
            <w:drawing>
              <wp:anchor distT="0" distB="0" distL="114299" distR="114299" simplePos="0" relativeHeight="251674624" behindDoc="0" locked="0" layoutInCell="1" allowOverlap="1">
                <wp:simplePos x="0" y="0"/>
                <wp:positionH relativeFrom="column">
                  <wp:posOffset>1121409</wp:posOffset>
                </wp:positionH>
                <wp:positionV relativeFrom="paragraph">
                  <wp:posOffset>147320</wp:posOffset>
                </wp:positionV>
                <wp:extent cx="0" cy="304800"/>
                <wp:effectExtent l="76200" t="0" r="57150" b="5715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FD9188" id="Line 19" o:spid="_x0000_s1026"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3pt,11.6pt" to="88.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">
                <v:stroke endarrow="block"/>
              </v:line>
            </w:pict>
          </mc:Fallback>
        </mc:AlternateContent>
      </w: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1121410</wp:posOffset>
                </wp:positionH>
                <wp:positionV relativeFrom="paragraph">
                  <wp:posOffset>147319</wp:posOffset>
                </wp:positionV>
                <wp:extent cx="3733800" cy="0"/>
                <wp:effectExtent l="0" t="0" r="19050" b="19050"/>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558AD2" id="Line 2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3pt,11.6pt" to="382.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"/>
            </w:pict>
          </mc:Fallback>
        </mc:AlternateContent>
      </w:r>
    </w:p>
    <w:p>
      <w:pPr>
        <w:tabs>
          <w:tab w:val="left" w:pos="3969"/>
          <w:tab w:val="left" w:pos="9072"/>
        </w:tabs>
      </w:pPr>
    </w:p>
    <w:p>
      <w:pPr>
        <w:tabs>
          <w:tab w:val="left" w:pos="3969"/>
          <w:tab w:val="left" w:pos="9072"/>
        </w:tabs>
      </w:pPr>
    </w:p>
    <w:p>
      <w:pPr>
        <w:tabs>
          <w:tab w:val="left" w:pos="3969"/>
          <w:tab w:val="left" w:pos="9072"/>
        </w:tabs>
      </w:pPr>
    </w:p>
    <w:p>
      <w:pPr>
        <w:tabs>
          <w:tab w:val="left" w:pos="567"/>
          <w:tab w:val="left" w:pos="1701"/>
          <w:tab w:val="left" w:pos="2835"/>
          <w:tab w:val="left" w:pos="3544"/>
          <w:tab w:val="left" w:pos="3969"/>
          <w:tab w:val="left" w:pos="6379"/>
          <w:tab w:val="left" w:pos="9072"/>
          <w:tab w:val="left" w:pos="11340"/>
        </w:tabs>
        <w:rPr>
          <w:b/>
        </w:rPr>
      </w:pPr>
      <w:r>
        <w:rPr>
          <w:noProof/>
        </w:rPr>
        <mc:AlternateContent>
          <mc:Choice Requires="wpg">
            <w:drawing>
              <wp:anchor distT="0" distB="0" distL="114300" distR="114300" simplePos="0" relativeHeight="251665408" behindDoc="0" locked="0" layoutInCell="1" allowOverlap="1">
                <wp:simplePos x="0" y="0"/>
                <wp:positionH relativeFrom="column">
                  <wp:posOffset>2112010</wp:posOffset>
                </wp:positionH>
                <wp:positionV relativeFrom="paragraph">
                  <wp:posOffset>127635</wp:posOffset>
                </wp:positionV>
                <wp:extent cx="152400" cy="685800"/>
                <wp:effectExtent l="0" t="0" r="19050" b="1905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85800"/>
                          <a:chOff x="4461" y="6184"/>
                          <a:chExt cx="240" cy="1080"/>
                        </a:xfrm>
                      </wpg:grpSpPr>
                      <wps:wsp>
                        <wps:cNvPr id="17" name="Line 7"/>
                        <wps:cNvCnPr/>
                        <wps:spPr bwMode="auto">
                          <a:xfrm flipH="1">
                            <a:off x="4461" y="618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wps:spPr bwMode="auto">
                          <a:xfrm>
                            <a:off x="4701" y="618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C017DC6" id="Group 6" o:spid="_x0000_s1026" style="position:absolute;margin-left:166.3pt;margin-top:10.05pt;width:12pt;height:54pt;z-index:251665408" coordorigin="4461,6184" coordsize="2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">
                <v:line id="Line 7" o:spid="_x0000_s1027" style="position:absolute;flip:x;visibility:visible;mso-wrap-style:square" from="4461,6184" to="470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8" o:spid="_x0000_s1028" style="position:absolute;visibility:visible;mso-wrap-style:square" from="4701,6184" to="4701,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5845810</wp:posOffset>
                </wp:positionH>
                <wp:positionV relativeFrom="paragraph">
                  <wp:posOffset>127635</wp:posOffset>
                </wp:positionV>
                <wp:extent cx="152400" cy="685800"/>
                <wp:effectExtent l="0" t="0" r="19050" b="1905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85800"/>
                          <a:chOff x="4461" y="6184"/>
                          <a:chExt cx="240" cy="1080"/>
                        </a:xfrm>
                      </wpg:grpSpPr>
                      <wps:wsp>
                        <wps:cNvPr id="14" name="Line 11"/>
                        <wps:cNvCnPr/>
                        <wps:spPr bwMode="auto">
                          <a:xfrm flipH="1">
                            <a:off x="4461" y="618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wps:spPr bwMode="auto">
                          <a:xfrm>
                            <a:off x="4701" y="618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0CE9323" id="Group 10" o:spid="_x0000_s1026" style="position:absolute;margin-left:460.3pt;margin-top:10.05pt;width:12pt;height:54pt;z-index:251667456" coordorigin="4461,6184" coordsize="2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">
                <v:line id="Line 11" o:spid="_x0000_s1027" style="position:absolute;flip:x;visibility:visible;mso-wrap-style:square" from="4461,6184" to="470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2" o:spid="_x0000_s1028" style="position:absolute;visibility:visible;mso-wrap-style:square" from="4701,6184" to="4701,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mc:Fallback>
        </mc:AlternateContent>
      </w:r>
      <w:r>
        <w:rPr>
          <w:b/>
        </w:rPr>
        <w:tab/>
      </w:r>
      <w:r>
        <w:rPr>
          <w:b/>
          <w:u w:val="single"/>
        </w:rPr>
        <w:t>Schriftliche Arbeiten</w:t>
      </w:r>
      <w:r>
        <w:rPr>
          <w:b/>
        </w:rPr>
        <w:tab/>
      </w:r>
      <w:r>
        <w:rPr>
          <w:b/>
        </w:rPr>
        <w:tab/>
      </w:r>
      <w:r>
        <w:rPr>
          <w:b/>
        </w:rPr>
        <w:tab/>
        <w:t xml:space="preserve">   </w:t>
      </w:r>
      <w:r>
        <w:rPr>
          <w:b/>
          <w:u w:val="single"/>
        </w:rPr>
        <w:t>Sonstige Mitarbeit</w:t>
      </w:r>
    </w:p>
    <w:p>
      <w:pPr>
        <w:tabs>
          <w:tab w:val="left" w:pos="567"/>
          <w:tab w:val="left" w:pos="1701"/>
          <w:tab w:val="left" w:pos="2835"/>
          <w:tab w:val="left" w:pos="3544"/>
          <w:tab w:val="left" w:pos="3969"/>
          <w:tab w:val="left" w:pos="6237"/>
          <w:tab w:val="left" w:pos="9072"/>
          <w:tab w:val="left" w:pos="11340"/>
        </w:tabs>
      </w:pPr>
    </w:p>
    <w:p>
      <w:pPr>
        <w:tabs>
          <w:tab w:val="left" w:pos="567"/>
          <w:tab w:val="left" w:pos="1701"/>
          <w:tab w:val="left" w:pos="2835"/>
          <w:tab w:val="left" w:pos="3544"/>
          <w:tab w:val="left" w:pos="3969"/>
          <w:tab w:val="left" w:pos="6379"/>
          <w:tab w:val="left" w:pos="9072"/>
          <w:tab w:val="left" w:pos="11340"/>
        </w:tabs>
        <w:ind w:left="708" w:hanging="708"/>
        <w:jc w:val="left"/>
      </w:pPr>
      <w:r>
        <w:tab/>
        <w:t>Klausuren / Facharbeit /</w:t>
      </w:r>
      <w:r>
        <w:tab/>
      </w:r>
      <w:r>
        <w:tab/>
      </w:r>
      <w:r>
        <w:tab/>
        <w:t xml:space="preserve">      für alle Fächer</w:t>
      </w:r>
      <w:r>
        <w:br/>
        <w:t>mündliche Prüfung</w:t>
      </w:r>
    </w:p>
    <w:p>
      <w:pPr>
        <w:tabs>
          <w:tab w:val="left" w:pos="567"/>
          <w:tab w:val="left" w:pos="1701"/>
          <w:tab w:val="left" w:pos="2835"/>
          <w:tab w:val="left" w:pos="3544"/>
          <w:tab w:val="left" w:pos="3969"/>
          <w:tab w:val="left" w:pos="6237"/>
          <w:tab w:val="left" w:pos="9072"/>
          <w:tab w:val="left" w:pos="11340"/>
        </w:tabs>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2035810</wp:posOffset>
                </wp:positionH>
                <wp:positionV relativeFrom="paragraph">
                  <wp:posOffset>107949</wp:posOffset>
                </wp:positionV>
                <wp:extent cx="228600" cy="0"/>
                <wp:effectExtent l="38100" t="76200" r="0" b="9525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930E64" id="Line 5"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3pt,8.5pt" to="17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">
                <v:stroke endarrow="block"/>
              </v:line>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5769610</wp:posOffset>
                </wp:positionH>
                <wp:positionV relativeFrom="paragraph">
                  <wp:posOffset>107949</wp:posOffset>
                </wp:positionV>
                <wp:extent cx="228600" cy="0"/>
                <wp:effectExtent l="38100" t="76200" r="0" b="952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504E68" id="Line 9"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3pt,8.5pt" to="47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">
                <v:stroke endarrow="block"/>
              </v:line>
            </w:pict>
          </mc:Fallback>
        </mc:AlternateContent>
      </w:r>
      <w:r>
        <w:tab/>
        <w:t>50 %  der Gesamtnote</w:t>
      </w:r>
      <w:r>
        <w:tab/>
      </w:r>
      <w:r>
        <w:tab/>
      </w:r>
      <w:r>
        <w:tab/>
        <w:t xml:space="preserve">   50 % der Gesamtnote</w:t>
      </w:r>
    </w:p>
    <w:p>
      <w:pPr>
        <w:tabs>
          <w:tab w:val="left" w:pos="567"/>
          <w:tab w:val="left" w:pos="1701"/>
          <w:tab w:val="left" w:pos="2835"/>
          <w:tab w:val="left" w:pos="3544"/>
          <w:tab w:val="left" w:pos="3969"/>
          <w:tab w:val="left" w:pos="6237"/>
          <w:tab w:val="left" w:pos="9072"/>
          <w:tab w:val="left" w:pos="11340"/>
        </w:tabs>
        <w:jc w:val="left"/>
      </w:pPr>
      <w:r>
        <w:rPr>
          <w:noProof/>
        </w:rPr>
        <mc:AlternateContent>
          <mc:Choice Requires="wps">
            <w:drawing>
              <wp:anchor distT="0" distB="0" distL="114299" distR="114299" simplePos="0" relativeHeight="251672576" behindDoc="0" locked="0" layoutInCell="1" allowOverlap="1">
                <wp:simplePos x="0" y="0"/>
                <wp:positionH relativeFrom="column">
                  <wp:posOffset>4779009</wp:posOffset>
                </wp:positionH>
                <wp:positionV relativeFrom="paragraph">
                  <wp:posOffset>235585</wp:posOffset>
                </wp:positionV>
                <wp:extent cx="0" cy="457200"/>
                <wp:effectExtent l="0" t="0" r="19050" b="1905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1E7D8C" id="Line 17"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6.3pt,18.55pt" to="376.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"/>
            </w:pict>
          </mc:Fallback>
        </mc:AlternateContent>
      </w:r>
      <w:r>
        <w:tab/>
      </w:r>
      <w:r>
        <w:tab/>
      </w:r>
      <w:r>
        <w:tab/>
      </w:r>
      <w:r>
        <w:tab/>
      </w:r>
      <w:r>
        <w:tab/>
      </w:r>
      <w:r>
        <w:tab/>
        <w:t>(bei mdl. Belegung 100 %)</w:t>
      </w:r>
      <w:r>
        <w:br/>
      </w:r>
    </w:p>
    <w:p>
      <w:pPr>
        <w:tabs>
          <w:tab w:val="left" w:pos="567"/>
          <w:tab w:val="left" w:pos="1701"/>
          <w:tab w:val="left" w:pos="2835"/>
          <w:tab w:val="left" w:pos="3544"/>
          <w:tab w:val="left" w:pos="3969"/>
          <w:tab w:val="left" w:pos="6237"/>
          <w:tab w:val="left" w:pos="9072"/>
          <w:tab w:val="left" w:pos="11340"/>
        </w:tabs>
      </w:pPr>
    </w:p>
    <w:p>
      <w:pPr>
        <w:tabs>
          <w:tab w:val="left" w:pos="567"/>
          <w:tab w:val="left" w:pos="1701"/>
          <w:tab w:val="left" w:pos="2835"/>
          <w:tab w:val="left" w:pos="3544"/>
          <w:tab w:val="left" w:pos="3969"/>
          <w:tab w:val="left" w:pos="6237"/>
          <w:tab w:val="left" w:pos="9072"/>
        </w:tabs>
      </w:pPr>
    </w:p>
    <w:p>
      <w:pPr>
        <w:tabs>
          <w:tab w:val="left" w:pos="567"/>
          <w:tab w:val="left" w:pos="1701"/>
          <w:tab w:val="left" w:pos="2410"/>
          <w:tab w:val="left" w:pos="2835"/>
          <w:tab w:val="left" w:pos="3544"/>
          <w:tab w:val="left" w:pos="3969"/>
          <w:tab w:val="left" w:pos="6237"/>
          <w:tab w:val="left" w:pos="9072"/>
        </w:tabs>
      </w:pPr>
      <w:r>
        <w:rPr>
          <w:noProof/>
        </w:rPr>
        <mc:AlternateContent>
          <mc:Choice Requires="wps">
            <w:drawing>
              <wp:anchor distT="0" distB="0" distL="114299" distR="114299" simplePos="0" relativeHeight="251673600" behindDoc="0" locked="0" layoutInCell="1" allowOverlap="1">
                <wp:simplePos x="0" y="0"/>
                <wp:positionH relativeFrom="column">
                  <wp:posOffset>8589009</wp:posOffset>
                </wp:positionH>
                <wp:positionV relativeFrom="paragraph">
                  <wp:posOffset>22225</wp:posOffset>
                </wp:positionV>
                <wp:extent cx="0" cy="457200"/>
                <wp:effectExtent l="76200" t="0" r="57150" b="571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3FC746" id="Line 18"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6.3pt,1.75pt" to="676.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">
                <v:stroke endarrow="block"/>
              </v:line>
            </w:pict>
          </mc:Fallback>
        </mc:AlternateContent>
      </w:r>
      <w:r>
        <w:rPr>
          <w:noProof/>
        </w:rPr>
        <mc:AlternateContent>
          <mc:Choice Requires="wps">
            <w:drawing>
              <wp:anchor distT="0" distB="0" distL="114299" distR="114299" simplePos="0" relativeHeight="251671552" behindDoc="0" locked="0" layoutInCell="1" allowOverlap="1">
                <wp:simplePos x="0" y="0"/>
                <wp:positionH relativeFrom="column">
                  <wp:posOffset>6912609</wp:posOffset>
                </wp:positionH>
                <wp:positionV relativeFrom="paragraph">
                  <wp:posOffset>22225</wp:posOffset>
                </wp:positionV>
                <wp:extent cx="0" cy="457200"/>
                <wp:effectExtent l="76200" t="0" r="57150" b="5715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17FA79" id="Line 16"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4.3pt,1.75pt" to="544.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">
                <v:stroke endarrow="block"/>
              </v:lin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5464809</wp:posOffset>
                </wp:positionH>
                <wp:positionV relativeFrom="paragraph">
                  <wp:posOffset>22225</wp:posOffset>
                </wp:positionV>
                <wp:extent cx="0" cy="457200"/>
                <wp:effectExtent l="76200" t="0" r="57150" b="571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BB5D33" id="Line 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3pt,1.75pt" to="430.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">
                <v:stroke endarrow="block"/>
              </v:line>
            </w:pict>
          </mc:Fallback>
        </mc:AlternateContent>
      </w:r>
      <w:r>
        <w:rPr>
          <w:noProof/>
        </w:rPr>
        <mc:AlternateContent>
          <mc:Choice Requires="wps">
            <w:drawing>
              <wp:anchor distT="0" distB="0" distL="114299" distR="114299" simplePos="0" relativeHeight="251670528" behindDoc="0" locked="0" layoutInCell="1" allowOverlap="1">
                <wp:simplePos x="0" y="0"/>
                <wp:positionH relativeFrom="column">
                  <wp:posOffset>4398009</wp:posOffset>
                </wp:positionH>
                <wp:positionV relativeFrom="paragraph">
                  <wp:posOffset>22225</wp:posOffset>
                </wp:positionV>
                <wp:extent cx="0" cy="457200"/>
                <wp:effectExtent l="76200" t="0" r="57150" b="571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CD3A33" id="Line 15"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3pt,1.75pt" to="346.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">
                <v:stroke endarrow="block"/>
              </v:line>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3255009</wp:posOffset>
                </wp:positionH>
                <wp:positionV relativeFrom="paragraph">
                  <wp:posOffset>22225</wp:posOffset>
                </wp:positionV>
                <wp:extent cx="0" cy="457200"/>
                <wp:effectExtent l="76200" t="0" r="5715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3CBCBA" id="Line 3" o:spid="_x0000_s102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3pt,1.75pt" to="256.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">
                <v:stroke endarrow="block"/>
              </v:lin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2035809</wp:posOffset>
                </wp:positionH>
                <wp:positionV relativeFrom="paragraph">
                  <wp:posOffset>22225</wp:posOffset>
                </wp:positionV>
                <wp:extent cx="0" cy="457200"/>
                <wp:effectExtent l="76200" t="0" r="57150" b="571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356650" id="Line 14"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3pt,1.75pt" to="160.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">
                <v:stroke endarrow="block"/>
              </v:lin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511809</wp:posOffset>
                </wp:positionH>
                <wp:positionV relativeFrom="paragraph">
                  <wp:posOffset>22225</wp:posOffset>
                </wp:positionV>
                <wp:extent cx="0" cy="457200"/>
                <wp:effectExtent l="76200" t="0" r="57150" b="571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F9043E" id="Line 13" o:spid="_x0000_s1026" style="position:absolute;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pt,1.75pt" to="40.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">
                <v:stroke endarrow="block"/>
              </v:line>
            </w:pict>
          </mc:Fallback>
        </mc:AlternateContent>
      </w: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511810</wp:posOffset>
                </wp:positionH>
                <wp:positionV relativeFrom="paragraph">
                  <wp:posOffset>22224</wp:posOffset>
                </wp:positionV>
                <wp:extent cx="8077200" cy="0"/>
                <wp:effectExtent l="0" t="0" r="19050" b="1905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EBB37E" id="Line 2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pt,1.75pt" to="67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l9rwEAAEgDAAAOAAAAZHJzL2Uyb0RvYy54bWysU8Fu2zAMvQ/YPwi6L3YCdO2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"/>
            </w:pict>
          </mc:Fallback>
        </mc:AlternateContent>
      </w:r>
    </w:p>
    <w:p>
      <w:pPr>
        <w:tabs>
          <w:tab w:val="left" w:pos="567"/>
          <w:tab w:val="left" w:pos="1701"/>
          <w:tab w:val="left" w:pos="2410"/>
          <w:tab w:val="left" w:pos="2835"/>
          <w:tab w:val="left" w:pos="3544"/>
          <w:tab w:val="left" w:pos="3969"/>
          <w:tab w:val="left" w:pos="6237"/>
          <w:tab w:val="left" w:pos="9072"/>
        </w:tabs>
      </w:pPr>
    </w:p>
    <w:p>
      <w:pPr>
        <w:tabs>
          <w:tab w:val="left" w:pos="567"/>
          <w:tab w:val="left" w:pos="1701"/>
          <w:tab w:val="left" w:pos="2410"/>
          <w:tab w:val="left" w:pos="2835"/>
          <w:tab w:val="left" w:pos="3544"/>
          <w:tab w:val="left" w:pos="3969"/>
          <w:tab w:val="left" w:pos="6237"/>
          <w:tab w:val="left" w:pos="9072"/>
        </w:tabs>
      </w:pPr>
    </w:p>
    <w:p>
      <w:pPr>
        <w:tabs>
          <w:tab w:val="left" w:pos="567"/>
          <w:tab w:val="left" w:pos="1701"/>
          <w:tab w:val="left" w:pos="2410"/>
          <w:tab w:val="left" w:pos="2835"/>
          <w:tab w:val="left" w:pos="3544"/>
          <w:tab w:val="left" w:pos="3969"/>
          <w:tab w:val="left" w:pos="6237"/>
          <w:tab w:val="left" w:pos="9072"/>
        </w:tabs>
      </w:pPr>
    </w:p>
    <w:p>
      <w:pPr>
        <w:tabs>
          <w:tab w:val="left" w:pos="567"/>
          <w:tab w:val="left" w:pos="1701"/>
          <w:tab w:val="left" w:pos="2410"/>
          <w:tab w:val="left" w:pos="2835"/>
          <w:tab w:val="left" w:pos="3544"/>
          <w:tab w:val="left" w:pos="3969"/>
          <w:tab w:val="left" w:pos="6237"/>
          <w:tab w:val="left" w:pos="9072"/>
        </w:tabs>
      </w:pPr>
    </w:p>
    <w:p>
      <w:pPr>
        <w:tabs>
          <w:tab w:val="left" w:pos="567"/>
          <w:tab w:val="left" w:pos="1701"/>
          <w:tab w:val="left" w:pos="2694"/>
          <w:tab w:val="left" w:pos="3969"/>
          <w:tab w:val="left" w:pos="4820"/>
          <w:tab w:val="left" w:pos="5387"/>
          <w:tab w:val="left" w:pos="6379"/>
          <w:tab w:val="left" w:pos="8505"/>
          <w:tab w:val="left" w:pos="12758"/>
        </w:tabs>
      </w:pPr>
      <w:r>
        <w:t xml:space="preserve">   Beteiligung am          Hausaufgaben         Protokolle         mündliche         schriftliche          Mitarbeit in Gruppen /             eventuell</w:t>
      </w:r>
    </w:p>
    <w:p>
      <w:pPr>
        <w:tabs>
          <w:tab w:val="left" w:pos="567"/>
          <w:tab w:val="left" w:pos="1701"/>
          <w:tab w:val="left" w:pos="2694"/>
          <w:tab w:val="left" w:pos="3969"/>
          <w:tab w:val="left" w:pos="4820"/>
          <w:tab w:val="left" w:pos="5387"/>
          <w:tab w:val="left" w:pos="6379"/>
          <w:tab w:val="left" w:pos="8505"/>
          <w:tab w:val="left" w:pos="12758"/>
        </w:tabs>
      </w:pPr>
      <w:r>
        <w:t>Unterrichtgespräch</w:t>
      </w:r>
      <w:r>
        <w:tab/>
      </w:r>
      <w:r>
        <w:tab/>
      </w:r>
      <w:r>
        <w:tab/>
      </w:r>
      <w:r>
        <w:tab/>
      </w:r>
      <w:r>
        <w:tab/>
        <w:t>Referate            Übungen        Projekten / bei originalen       Arbeitsmappe</w:t>
      </w:r>
    </w:p>
    <w:p>
      <w:pPr>
        <w:tabs>
          <w:tab w:val="left" w:pos="567"/>
          <w:tab w:val="left" w:pos="1701"/>
          <w:tab w:val="left" w:pos="2694"/>
          <w:tab w:val="left" w:pos="3969"/>
          <w:tab w:val="left" w:pos="4820"/>
          <w:tab w:val="left" w:pos="5387"/>
          <w:tab w:val="left" w:pos="6379"/>
          <w:tab w:val="left" w:pos="6946"/>
          <w:tab w:val="left" w:pos="7797"/>
        </w:tabs>
      </w:pPr>
      <w:r>
        <w:tab/>
      </w:r>
      <w:r>
        <w:tab/>
      </w:r>
      <w:r>
        <w:tab/>
      </w:r>
      <w:r>
        <w:tab/>
      </w:r>
      <w:r>
        <w:tab/>
      </w:r>
      <w:r>
        <w:tab/>
      </w:r>
      <w:r>
        <w:tab/>
      </w:r>
      <w:r>
        <w:tab/>
      </w:r>
      <w:r>
        <w:tab/>
      </w:r>
      <w:r>
        <w:tab/>
      </w:r>
      <w:r>
        <w:tab/>
      </w:r>
      <w:r>
        <w:tab/>
        <w:t xml:space="preserve">    Begegnungen</w:t>
      </w:r>
    </w:p>
    <w:p>
      <w:pPr>
        <w:tabs>
          <w:tab w:val="left" w:pos="567"/>
          <w:tab w:val="left" w:pos="1701"/>
          <w:tab w:val="left" w:pos="2835"/>
          <w:tab w:val="left" w:pos="3828"/>
          <w:tab w:val="left" w:pos="6237"/>
          <w:tab w:val="left" w:pos="8364"/>
          <w:tab w:val="left" w:pos="10773"/>
          <w:tab w:val="left" w:pos="13041"/>
        </w:tabs>
      </w:pPr>
      <w:r>
        <w:t xml:space="preserve">       ( 40 % )                      (15  % )                   ( 0 % )             ( 5% )              ( 30 % )                     ( 10% )                              ( 0 % )</w:t>
      </w:r>
    </w:p>
    <w:p/>
    <w:sectPr>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851" w:right="1134" w:bottom="567"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vAnchor="text" w:hAnchor="margin" w:xAlign="right" w:y="1"/>
      <w:rPr>
        <w:rStyle w:val="Seitenzahl"/>
      </w:rPr>
    </w:pP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Fonts w:cs="Arial"/>
        <w:noProof/>
      </w:rPr>
      <w:t>44</w:t>
    </w:r>
    <w:r>
      <w:rPr>
        <w:rStyle w:val="Seitenzahl"/>
        <w:rFonts w:cs="Arial"/>
      </w:rPr>
      <w:fldChar w:fldCharType="end"/>
    </w:r>
  </w:p>
  <w:p>
    <w:pPr>
      <w:pStyle w:val="Fuzeile"/>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ind w:right="360"/>
      <w:jc w:val="right"/>
      <w:rPr>
        <w:rFonts w:ascii="Times New Roman" w:hAnsi="Times New Roman" w:cs="Times New Roman"/>
        <w:sz w:val="20"/>
        <w:szCs w:val="20"/>
      </w:rPr>
    </w:pPr>
    <w:r>
      <w:rPr>
        <w:rStyle w:val="Seitenzahl"/>
        <w:rFonts w:ascii="Times New Roman" w:hAnsi="Times New Roman"/>
        <w:sz w:val="20"/>
        <w:szCs w:val="20"/>
      </w:rPr>
      <w:t xml:space="preserve">Seite </w:t>
    </w:r>
    <w:r>
      <w:rPr>
        <w:rStyle w:val="Seitenzahl"/>
        <w:rFonts w:ascii="Times New Roman" w:hAnsi="Times New Roman"/>
        <w:sz w:val="20"/>
        <w:szCs w:val="20"/>
      </w:rPr>
      <w:fldChar w:fldCharType="begin"/>
    </w:r>
    <w:r>
      <w:rPr>
        <w:rStyle w:val="Seitenzahl"/>
        <w:rFonts w:ascii="Times New Roman" w:hAnsi="Times New Roman"/>
        <w:sz w:val="20"/>
        <w:szCs w:val="20"/>
      </w:rPr>
      <w:instrText xml:space="preserve"> PAGE </w:instrText>
    </w:r>
    <w:r>
      <w:rPr>
        <w:rStyle w:val="Seitenzahl"/>
        <w:rFonts w:ascii="Times New Roman" w:hAnsi="Times New Roman"/>
        <w:sz w:val="20"/>
        <w:szCs w:val="20"/>
      </w:rPr>
      <w:fldChar w:fldCharType="separate"/>
    </w:r>
    <w:r>
      <w:rPr>
        <w:rStyle w:val="Seitenzahl"/>
        <w:rFonts w:ascii="Times New Roman" w:hAnsi="Times New Roman"/>
        <w:noProof/>
        <w:sz w:val="20"/>
        <w:szCs w:val="20"/>
      </w:rPr>
      <w:t>28</w:t>
    </w:r>
    <w:r>
      <w:rPr>
        <w:rStyle w:val="Seitenzahl"/>
        <w:rFonts w:ascii="Times New Roman" w:hAnsi="Times New Roman"/>
        <w:sz w:val="20"/>
        <w:szCs w:val="20"/>
      </w:rPr>
      <w:fldChar w:fldCharType="end"/>
    </w:r>
    <w:r>
      <w:rPr>
        <w:rStyle w:val="Seitenzahl"/>
        <w:rFonts w:ascii="Times New Roman" w:hAnsi="Times New Roman"/>
        <w:sz w:val="20"/>
        <w:szCs w:val="20"/>
      </w:rPr>
      <w:t xml:space="preserve"> von </w:t>
    </w:r>
    <w:r>
      <w:rPr>
        <w:rStyle w:val="Seitenzahl"/>
        <w:rFonts w:ascii="Times New Roman" w:hAnsi="Times New Roman"/>
        <w:sz w:val="20"/>
        <w:szCs w:val="20"/>
      </w:rPr>
      <w:fldChar w:fldCharType="begin"/>
    </w:r>
    <w:r>
      <w:rPr>
        <w:rStyle w:val="Seitenzahl"/>
        <w:rFonts w:ascii="Times New Roman" w:hAnsi="Times New Roman"/>
        <w:sz w:val="20"/>
        <w:szCs w:val="20"/>
      </w:rPr>
      <w:instrText xml:space="preserve"> NUMPAGES </w:instrText>
    </w:r>
    <w:r>
      <w:rPr>
        <w:rStyle w:val="Seitenzahl"/>
        <w:rFonts w:ascii="Times New Roman" w:hAnsi="Times New Roman"/>
        <w:sz w:val="20"/>
        <w:szCs w:val="20"/>
      </w:rPr>
      <w:fldChar w:fldCharType="separate"/>
    </w:r>
    <w:r>
      <w:rPr>
        <w:rStyle w:val="Seitenzahl"/>
        <w:rFonts w:ascii="Times New Roman" w:hAnsi="Times New Roman"/>
        <w:noProof/>
        <w:sz w:val="20"/>
        <w:szCs w:val="20"/>
      </w:rPr>
      <w:t>29</w:t>
    </w:r>
    <w:r>
      <w:rPr>
        <w:rStyle w:val="Seitenzahl"/>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rPr>
          <w:rFonts w:cs="Times New Roman"/>
        </w:rPr>
      </w:pPr>
      <w:r>
        <w:rPr>
          <w:rFonts w:cs="Times New Roman"/>
        </w:rPr>
        <w: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r>
      <w:t>Stand: 08/2024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Theme="minorHAnsi" w:hAnsiTheme="minorHAnsi"/>
      </w:rPr>
    </w:pPr>
    <w:r>
      <w:rPr>
        <w:rFonts w:asciiTheme="minorHAnsi" w:hAnsiTheme="minorHAnsi"/>
      </w:rPr>
      <w:t>Übersichtsraster Russisch neu einsetzend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Theme="minorHAnsi" w:hAnsiTheme="minorHAnsi"/>
      </w:rPr>
    </w:pPr>
    <w:r>
      <w:rPr>
        <w:rFonts w:asciiTheme="minorHAnsi" w:hAnsiTheme="minorHAnsi"/>
      </w:rPr>
      <w:t>Konkretisierte Unterrichtsvorhaben Russisch neu einsetzend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Theme="minorHAnsi" w:hAnsiTheme="minorHAnsi"/>
      </w:rPr>
    </w:pPr>
    <w:r>
      <w:rPr>
        <w:rFonts w:asciiTheme="minorHAnsi" w:hAnsiTheme="minorHAnsi"/>
      </w:rPr>
      <w:t>Grundsätze der fachmethodischen und fachdidaktischen Arbeit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Theme="minorHAnsi" w:hAnsiTheme="minorHAnsi"/>
      </w:rPr>
    </w:pPr>
    <w:r>
      <w:rPr>
        <w:rFonts w:asciiTheme="minorHAnsi" w:hAnsiTheme="minorHAnsi"/>
      </w:rPr>
      <w:t>Grundsätze der Leistungsbewertung und Leistungsrückmeldung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Theme="minorHAnsi" w:hAnsiTheme="minorHAns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Gesamtschule Wuppertal Langerfeld</w:t>
    </w:r>
    <w:r>
      <w:tab/>
    </w:r>
    <w:r>
      <w:tab/>
    </w:r>
    <w:r>
      <w:tab/>
    </w:r>
    <w:r>
      <w:tab/>
    </w:r>
    <w:r>
      <w:tab/>
    </w:r>
    <w:r>
      <w:tab/>
    </w:r>
    <w:r>
      <w:tab/>
    </w:r>
    <w:r>
      <w:tab/>
    </w:r>
    <w:r>
      <w:tab/>
    </w:r>
    <w:r>
      <w:tab/>
      <w:t xml:space="preserve">                             Didaktischer Leiter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4"/>
      <w:numFmt w:val="bullet"/>
      <w:lvlText w:val=""/>
      <w:lvlJc w:val="left"/>
      <w:pPr>
        <w:tabs>
          <w:tab w:val="num" w:pos="360"/>
        </w:tabs>
        <w:ind w:left="360" w:hanging="360"/>
      </w:pPr>
      <w:rPr>
        <w:rFonts w:ascii="Symbol" w:hAnsi="Symbol" w:cs="Times New Roman"/>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2" w15:restartNumberingAfterBreak="0">
    <w:nsid w:val="01363410"/>
    <w:multiLevelType w:val="hybridMultilevel"/>
    <w:tmpl w:val="F6C0A6B0"/>
    <w:lvl w:ilvl="0" w:tplc="430A5B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764CE3"/>
    <w:multiLevelType w:val="hybridMultilevel"/>
    <w:tmpl w:val="B7862E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35C7DAA"/>
    <w:multiLevelType w:val="hybridMultilevel"/>
    <w:tmpl w:val="360CC09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05147ECD"/>
    <w:multiLevelType w:val="hybridMultilevel"/>
    <w:tmpl w:val="360CC09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5A479DA"/>
    <w:multiLevelType w:val="hybridMultilevel"/>
    <w:tmpl w:val="ECD8A0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31616"/>
    <w:multiLevelType w:val="hybridMultilevel"/>
    <w:tmpl w:val="88BC276C"/>
    <w:lvl w:ilvl="0" w:tplc="CA6897C4">
      <w:start w:val="1"/>
      <w:numFmt w:val="decimal"/>
      <w:lvlText w:val="%1."/>
      <w:lvlJc w:val="left"/>
      <w:pPr>
        <w:ind w:left="720" w:hanging="360"/>
      </w:pPr>
      <w:rPr>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9" w15:restartNumberingAfterBreak="0">
    <w:nsid w:val="1BAB279D"/>
    <w:multiLevelType w:val="hybridMultilevel"/>
    <w:tmpl w:val="E1981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364457"/>
    <w:multiLevelType w:val="hybridMultilevel"/>
    <w:tmpl w:val="F10E2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1A162A5"/>
    <w:multiLevelType w:val="hybridMultilevel"/>
    <w:tmpl w:val="3A321F40"/>
    <w:lvl w:ilvl="0" w:tplc="89C27B2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D6880"/>
    <w:multiLevelType w:val="hybridMultilevel"/>
    <w:tmpl w:val="6B2A93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3AA7579"/>
    <w:multiLevelType w:val="hybridMultilevel"/>
    <w:tmpl w:val="CE588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C724C6"/>
    <w:multiLevelType w:val="hybridMultilevel"/>
    <w:tmpl w:val="F606F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A02070"/>
    <w:multiLevelType w:val="hybridMultilevel"/>
    <w:tmpl w:val="2F96F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D931B4"/>
    <w:multiLevelType w:val="hybridMultilevel"/>
    <w:tmpl w:val="02F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AF226C"/>
    <w:multiLevelType w:val="hybridMultilevel"/>
    <w:tmpl w:val="360CC09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33B27019"/>
    <w:multiLevelType w:val="hybridMultilevel"/>
    <w:tmpl w:val="2312B196"/>
    <w:lvl w:ilvl="0" w:tplc="430A5B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DD66B2"/>
    <w:multiLevelType w:val="hybridMultilevel"/>
    <w:tmpl w:val="EAD21C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4A316EA"/>
    <w:multiLevelType w:val="hybridMultilevel"/>
    <w:tmpl w:val="82FA48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5E67C6A"/>
    <w:multiLevelType w:val="hybridMultilevel"/>
    <w:tmpl w:val="CE366F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36DE2837"/>
    <w:multiLevelType w:val="hybridMultilevel"/>
    <w:tmpl w:val="360CC09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37B012C0"/>
    <w:multiLevelType w:val="hybridMultilevel"/>
    <w:tmpl w:val="10BC5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95B1141"/>
    <w:multiLevelType w:val="hybridMultilevel"/>
    <w:tmpl w:val="54AA5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hint="default"/>
      </w:rPr>
    </w:lvl>
    <w:lvl w:ilvl="1" w:tplc="08C852E4">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7E5EBC"/>
    <w:multiLevelType w:val="hybridMultilevel"/>
    <w:tmpl w:val="5BBA6F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1B16ECF"/>
    <w:multiLevelType w:val="hybridMultilevel"/>
    <w:tmpl w:val="B4189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A20B32"/>
    <w:multiLevelType w:val="hybridMultilevel"/>
    <w:tmpl w:val="360CC09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43BA6923"/>
    <w:multiLevelType w:val="hybridMultilevel"/>
    <w:tmpl w:val="7D30018E"/>
    <w:lvl w:ilvl="0" w:tplc="430A5B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2F2C20"/>
    <w:multiLevelType w:val="hybridMultilevel"/>
    <w:tmpl w:val="FDA41F1A"/>
    <w:lvl w:ilvl="0" w:tplc="04070001">
      <w:start w:val="1"/>
      <w:numFmt w:val="bullet"/>
      <w:lvlText w:val=""/>
      <w:lvlJc w:val="left"/>
      <w:pPr>
        <w:ind w:left="360" w:hanging="360"/>
      </w:pPr>
      <w:rPr>
        <w:rFonts w:ascii="Symbol" w:hAnsi="Symbo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73C072A"/>
    <w:multiLevelType w:val="hybridMultilevel"/>
    <w:tmpl w:val="360CC09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4A0E4D93"/>
    <w:multiLevelType w:val="hybridMultilevel"/>
    <w:tmpl w:val="C72A16C4"/>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15:restartNumberingAfterBreak="0">
    <w:nsid w:val="4A9F077D"/>
    <w:multiLevelType w:val="hybridMultilevel"/>
    <w:tmpl w:val="124656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FC73C67"/>
    <w:multiLevelType w:val="hybridMultilevel"/>
    <w:tmpl w:val="F9E46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2FC67B1"/>
    <w:multiLevelType w:val="hybridMultilevel"/>
    <w:tmpl w:val="5FE8A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187956"/>
    <w:multiLevelType w:val="hybridMultilevel"/>
    <w:tmpl w:val="3CB2E8AA"/>
    <w:lvl w:ilvl="0" w:tplc="C0949D96">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017BB2"/>
    <w:multiLevelType w:val="hybridMultilevel"/>
    <w:tmpl w:val="37DC582C"/>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15:restartNumberingAfterBreak="0">
    <w:nsid w:val="608C24F4"/>
    <w:multiLevelType w:val="hybridMultilevel"/>
    <w:tmpl w:val="FEF0ED76"/>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9" w15:restartNumberingAfterBreak="0">
    <w:nsid w:val="701472F8"/>
    <w:multiLevelType w:val="hybridMultilevel"/>
    <w:tmpl w:val="AD9E1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1A371C"/>
    <w:multiLevelType w:val="hybridMultilevel"/>
    <w:tmpl w:val="B51C9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6100A5C"/>
    <w:multiLevelType w:val="hybridMultilevel"/>
    <w:tmpl w:val="E6749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6491508"/>
    <w:multiLevelType w:val="hybridMultilevel"/>
    <w:tmpl w:val="15D4E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5A202E"/>
    <w:multiLevelType w:val="hybridMultilevel"/>
    <w:tmpl w:val="5CC2F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6D6F93"/>
    <w:multiLevelType w:val="hybridMultilevel"/>
    <w:tmpl w:val="3D22B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E141AD"/>
    <w:multiLevelType w:val="hybridMultilevel"/>
    <w:tmpl w:val="7C72A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6"/>
  </w:num>
  <w:num w:numId="4">
    <w:abstractNumId w:val="18"/>
  </w:num>
  <w:num w:numId="5">
    <w:abstractNumId w:val="29"/>
  </w:num>
  <w:num w:numId="6">
    <w:abstractNumId w:val="1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1"/>
  </w:num>
  <w:num w:numId="11">
    <w:abstractNumId w:val="0"/>
  </w:num>
  <w:num w:numId="12">
    <w:abstractNumId w:val="20"/>
  </w:num>
  <w:num w:numId="13">
    <w:abstractNumId w:val="23"/>
  </w:num>
  <w:num w:numId="14">
    <w:abstractNumId w:val="19"/>
  </w:num>
  <w:num w:numId="15">
    <w:abstractNumId w:val="35"/>
  </w:num>
  <w:num w:numId="16">
    <w:abstractNumId w:val="30"/>
  </w:num>
  <w:num w:numId="17">
    <w:abstractNumId w:val="3"/>
  </w:num>
  <w:num w:numId="18">
    <w:abstractNumId w:val="43"/>
  </w:num>
  <w:num w:numId="19">
    <w:abstractNumId w:val="24"/>
  </w:num>
  <w:num w:numId="20">
    <w:abstractNumId w:val="26"/>
  </w:num>
  <w:num w:numId="21">
    <w:abstractNumId w:val="33"/>
  </w:num>
  <w:num w:numId="22">
    <w:abstractNumId w:val="12"/>
  </w:num>
  <w:num w:numId="23">
    <w:abstractNumId w:val="7"/>
  </w:num>
  <w:num w:numId="24">
    <w:abstractNumId w:val="6"/>
  </w:num>
  <w:num w:numId="25">
    <w:abstractNumId w:val="17"/>
  </w:num>
  <w:num w:numId="26">
    <w:abstractNumId w:val="41"/>
  </w:num>
  <w:num w:numId="27">
    <w:abstractNumId w:val="42"/>
  </w:num>
  <w:num w:numId="28">
    <w:abstractNumId w:val="16"/>
  </w:num>
  <w:num w:numId="29">
    <w:abstractNumId w:val="40"/>
  </w:num>
  <w:num w:numId="30">
    <w:abstractNumId w:val="44"/>
  </w:num>
  <w:num w:numId="31">
    <w:abstractNumId w:val="39"/>
  </w:num>
  <w:num w:numId="32">
    <w:abstractNumId w:val="9"/>
  </w:num>
  <w:num w:numId="33">
    <w:abstractNumId w:val="27"/>
  </w:num>
  <w:num w:numId="34">
    <w:abstractNumId w:val="13"/>
  </w:num>
  <w:num w:numId="35">
    <w:abstractNumId w:val="45"/>
  </w:num>
  <w:num w:numId="36">
    <w:abstractNumId w:val="15"/>
  </w:num>
  <w:num w:numId="37">
    <w:abstractNumId w:val="14"/>
  </w:num>
  <w:num w:numId="38">
    <w:abstractNumId w:val="34"/>
  </w:num>
  <w:num w:numId="39">
    <w:abstractNumId w:val="4"/>
  </w:num>
  <w:num w:numId="40">
    <w:abstractNumId w:val="28"/>
  </w:num>
  <w:num w:numId="41">
    <w:abstractNumId w:val="22"/>
  </w:num>
  <w:num w:numId="42">
    <w:abstractNumId w:val="5"/>
  </w:num>
  <w:num w:numId="43">
    <w:abstractNumId w:val="10"/>
  </w:num>
  <w:num w:numId="44">
    <w:abstractNumId w:val="32"/>
  </w:num>
  <w:num w:numId="45">
    <w:abstractNumId w:val="38"/>
  </w:num>
  <w:num w:numId="46">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autoHyphenation/>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0C6EBDAF-E78F-42BD-A003-C6F8FE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eastAsia="Times New Roman" w:hAnsi="Arial" w:cs="Arial"/>
      <w:sz w:val="24"/>
      <w:szCs w:val="24"/>
    </w:rPr>
  </w:style>
  <w:style w:type="paragraph" w:styleId="berschrift1">
    <w:name w:val="heading 1"/>
    <w:basedOn w:val="Standard"/>
    <w:next w:val="Standard"/>
    <w:link w:val="berschrift1Zchn"/>
    <w:uiPriority w:val="99"/>
    <w:qFormat/>
    <w:pPr>
      <w:keepNext/>
      <w:widowControl w:val="0"/>
      <w:tabs>
        <w:tab w:val="left" w:pos="794"/>
      </w:tabs>
      <w:spacing w:after="240"/>
      <w:ind w:left="794" w:hanging="794"/>
      <w:outlineLvl w:val="0"/>
    </w:pPr>
    <w:rPr>
      <w:b/>
      <w:bCs/>
      <w:sz w:val="30"/>
      <w:szCs w:val="30"/>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cs="Arial"/>
      <w:b/>
      <w:bCs/>
      <w:sz w:val="20"/>
      <w:szCs w:val="20"/>
      <w:lang w:eastAsia="de-DE"/>
    </w:rPr>
  </w:style>
  <w:style w:type="character" w:customStyle="1" w:styleId="berschrift2Zchn">
    <w:name w:val="Überschrift 2 Zchn"/>
    <w:basedOn w:val="Absatz-Standardschriftart"/>
    <w:link w:val="berschrift2"/>
    <w:uiPriority w:val="99"/>
    <w:semiHidden/>
    <w:locked/>
    <w:rPr>
      <w:rFonts w:ascii="Cambria" w:hAnsi="Cambria" w:cs="Cambria"/>
      <w:b/>
      <w:bCs/>
      <w:i/>
      <w:iCs/>
      <w:sz w:val="28"/>
      <w:szCs w:val="28"/>
    </w:rPr>
  </w:style>
  <w:style w:type="character" w:customStyle="1" w:styleId="berschrift3Zchn">
    <w:name w:val="Überschrift 3 Zchn"/>
    <w:basedOn w:val="Absatz-Standardschriftart"/>
    <w:link w:val="berschrift3"/>
    <w:uiPriority w:val="99"/>
    <w:locked/>
    <w:rPr>
      <w:rFonts w:ascii="Cambria" w:hAnsi="Cambria" w:cs="Cambria"/>
      <w:b/>
      <w:bCs/>
      <w:sz w:val="26"/>
      <w:szCs w:val="26"/>
    </w:rPr>
  </w:style>
  <w:style w:type="character" w:styleId="Hyperlink">
    <w:name w:val="Hyperlink"/>
    <w:basedOn w:val="Absatz-Standardschriftart"/>
    <w:uiPriority w:val="99"/>
    <w:rPr>
      <w:rFonts w:cs="Times New Roman"/>
      <w:color w:val="0000FF"/>
      <w:u w:val="single"/>
    </w:rPr>
  </w:style>
  <w:style w:type="paragraph" w:styleId="StandardWeb">
    <w:name w:val="Normal (Web)"/>
    <w:basedOn w:val="Standard"/>
    <w:pPr>
      <w:spacing w:before="100" w:beforeAutospacing="1" w:after="100" w:afterAutospacing="1"/>
      <w:jc w:val="left"/>
    </w:pPr>
    <w:rPr>
      <w:rFonts w:ascii="Times New Roman" w:hAnsi="Times New Roman" w:cs="Times New Roman"/>
    </w:rPr>
  </w:style>
  <w:style w:type="character" w:styleId="Fett">
    <w:name w:val="Strong"/>
    <w:basedOn w:val="Absatz-Standardschriftart"/>
    <w:qFormat/>
    <w:rPr>
      <w:rFonts w:cs="Times New Roman"/>
      <w:b/>
      <w:bCs/>
    </w:rPr>
  </w:style>
  <w:style w:type="paragraph" w:styleId="Listenabsatz">
    <w:name w:val="List Paragraph"/>
    <w:basedOn w:val="Standard"/>
    <w:qFormat/>
    <w:pPr>
      <w:spacing w:after="200" w:line="276" w:lineRule="auto"/>
      <w:ind w:left="720"/>
      <w:contextualSpacing/>
      <w:jc w:val="left"/>
    </w:pPr>
    <w:rPr>
      <w:rFonts w:ascii="Calibri" w:eastAsia="Calibri" w:hAnsi="Calibri" w:cs="Calibri"/>
      <w:sz w:val="22"/>
      <w:szCs w:val="22"/>
      <w:lang w:eastAsia="en-US"/>
    </w:rPr>
  </w:style>
  <w:style w:type="paragraph" w:styleId="Kopfzeile">
    <w:name w:val="header"/>
    <w:basedOn w:val="Standard"/>
    <w:link w:val="KopfzeileZchn"/>
    <w:semiHidden/>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sz w:val="24"/>
      <w:szCs w:val="24"/>
    </w:rPr>
  </w:style>
  <w:style w:type="paragraph" w:styleId="Fuzeile">
    <w:name w:val="footer"/>
    <w:basedOn w:val="Standard"/>
    <w:link w:val="FuzeileZchn"/>
    <w:semiHidden/>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sz w:val="24"/>
      <w:szCs w:val="24"/>
    </w:rPr>
  </w:style>
  <w:style w:type="paragraph" w:customStyle="1" w:styleId="einzug-1">
    <w:name w:val="einzug-1"/>
    <w:basedOn w:val="Standard"/>
    <w:next w:val="Standard"/>
    <w:uiPriority w:val="99"/>
    <w:pPr>
      <w:numPr>
        <w:numId w:val="1"/>
      </w:numPr>
      <w:tabs>
        <w:tab w:val="left" w:pos="284"/>
      </w:tabs>
      <w:spacing w:line="288" w:lineRule="exact"/>
    </w:pPr>
  </w:style>
  <w:style w:type="paragraph" w:styleId="Verzeichnis2">
    <w:name w:val="toc 2"/>
    <w:basedOn w:val="Standard"/>
    <w:next w:val="Standard"/>
    <w:autoRedefine/>
    <w:uiPriority w:val="39"/>
    <w:pPr>
      <w:tabs>
        <w:tab w:val="left" w:pos="540"/>
        <w:tab w:val="right" w:pos="8845"/>
      </w:tabs>
      <w:ind w:left="360" w:right="14" w:hanging="360"/>
      <w:jc w:val="left"/>
    </w:pPr>
  </w:style>
  <w:style w:type="paragraph" w:styleId="Verzeichnis1">
    <w:name w:val="toc 1"/>
    <w:basedOn w:val="Standard"/>
    <w:next w:val="Standard"/>
    <w:autoRedefine/>
    <w:uiPriority w:val="39"/>
    <w:pPr>
      <w:tabs>
        <w:tab w:val="left" w:pos="0"/>
        <w:tab w:val="right" w:pos="8845"/>
      </w:tabs>
      <w:spacing w:before="480" w:after="240"/>
      <w:ind w:left="851" w:right="851" w:hanging="851"/>
      <w:jc w:val="left"/>
    </w:pPr>
    <w:rPr>
      <w:b/>
      <w:bCs/>
      <w:noProof/>
    </w:rPr>
  </w:style>
  <w:style w:type="paragraph" w:styleId="Verzeichnis3">
    <w:name w:val="toc 3"/>
    <w:basedOn w:val="Standard"/>
    <w:next w:val="Standard"/>
    <w:autoRedefine/>
    <w:uiPriority w:val="39"/>
    <w:pPr>
      <w:tabs>
        <w:tab w:val="num" w:pos="0"/>
        <w:tab w:val="left" w:pos="794"/>
        <w:tab w:val="right" w:pos="8845"/>
      </w:tabs>
      <w:spacing w:before="60" w:after="60"/>
      <w:jc w:val="left"/>
    </w:pPr>
    <w:rPr>
      <w:rFonts w:asciiTheme="minorHAnsi" w:hAnsiTheme="minorHAnsi"/>
      <w:i/>
      <w:iCs/>
      <w:noProof/>
      <w:color w:val="000000" w:themeColor="text1"/>
    </w:rPr>
  </w:style>
  <w:style w:type="paragraph" w:styleId="Titel">
    <w:name w:val="Title"/>
    <w:basedOn w:val="Standard"/>
    <w:link w:val="TitelZchn"/>
    <w:uiPriority w:val="10"/>
    <w:qFormat/>
    <w:pPr>
      <w:jc w:val="center"/>
    </w:pPr>
    <w:rPr>
      <w:rFonts w:ascii="Times New Roman" w:hAnsi="Times New Roman" w:cs="Times New Roman"/>
      <w:b/>
      <w:bCs/>
      <w:u w:val="single"/>
    </w:rPr>
  </w:style>
  <w:style w:type="character" w:customStyle="1" w:styleId="TitelZchn">
    <w:name w:val="Titel Zchn"/>
    <w:basedOn w:val="Absatz-Standardschriftart"/>
    <w:link w:val="Titel"/>
    <w:uiPriority w:val="10"/>
    <w:locked/>
    <w:rPr>
      <w:rFonts w:ascii="Times New Roman" w:hAnsi="Times New Roman" w:cs="Times New Roman"/>
      <w:b/>
      <w:bCs/>
      <w:sz w:val="24"/>
      <w:szCs w:val="24"/>
      <w:u w:val="single"/>
    </w:rPr>
  </w:style>
  <w:style w:type="paragraph" w:styleId="Textkrper-Zeileneinzug">
    <w:name w:val="Body Text Indent"/>
    <w:basedOn w:val="Standard"/>
    <w:link w:val="Textkrper-ZeileneinzugZchn"/>
    <w:uiPriority w:val="99"/>
    <w:semiHidden/>
    <w:pPr>
      <w:spacing w:after="120"/>
      <w:ind w:firstLine="284"/>
    </w:pPr>
  </w:style>
  <w:style w:type="character" w:customStyle="1" w:styleId="Textkrper-ZeileneinzugZchn">
    <w:name w:val="Textkörper-Zeileneinzug Zchn"/>
    <w:basedOn w:val="Absatz-Standardschriftart"/>
    <w:link w:val="Textkrper-Zeileneinzug"/>
    <w:uiPriority w:val="99"/>
    <w:semiHidden/>
    <w:locked/>
    <w:rPr>
      <w:rFonts w:ascii="Arial" w:hAnsi="Arial" w:cs="Arial"/>
      <w:sz w:val="24"/>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Textkrper">
    <w:name w:val="Body Text"/>
    <w:basedOn w:val="Standard"/>
    <w:link w:val="TextkrperZchn"/>
    <w:uiPriority w:val="99"/>
    <w:pPr>
      <w:framePr w:hSpace="141" w:wrap="around" w:vAnchor="text" w:hAnchor="text" w:y="1"/>
      <w:suppressOverlap/>
      <w:jc w:val="left"/>
    </w:pPr>
    <w:rPr>
      <w:rFonts w:eastAsia="Calibri"/>
    </w:rPr>
  </w:style>
  <w:style w:type="character" w:customStyle="1" w:styleId="TextkrperZchn">
    <w:name w:val="Textkörper Zchn"/>
    <w:basedOn w:val="Absatz-Standardschriftart"/>
    <w:link w:val="Textkrper"/>
    <w:uiPriority w:val="99"/>
    <w:semiHidden/>
    <w:locked/>
    <w:rPr>
      <w:rFonts w:ascii="Arial" w:hAnsi="Arial" w:cs="Arial"/>
      <w:sz w:val="24"/>
      <w:szCs w:val="24"/>
    </w:rPr>
  </w:style>
  <w:style w:type="character" w:styleId="BesuchterLink">
    <w:name w:val="FollowedHyperlink"/>
    <w:basedOn w:val="Absatz-Standardschriftart"/>
    <w:uiPriority w:val="99"/>
    <w:rPr>
      <w:rFonts w:cs="Times New Roman"/>
      <w:color w:val="800080"/>
      <w:u w:val="single"/>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Arial"/>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locked/>
    <w:rPr>
      <w:rFonts w:ascii="Arial" w:hAnsi="Arial" w:cs="Arial"/>
      <w:b/>
      <w:bCs/>
      <w:sz w:val="20"/>
      <w:szCs w:val="20"/>
    </w:rPr>
  </w:style>
  <w:style w:type="paragraph" w:styleId="KeinLeerraum">
    <w:name w:val="No Spacing"/>
    <w:uiPriority w:val="1"/>
    <w:qFormat/>
    <w:pPr>
      <w:jc w:val="both"/>
    </w:pPr>
    <w:rPr>
      <w:rFonts w:ascii="Arial" w:eastAsia="Times New Roman" w:hAnsi="Arial"/>
      <w:sz w:val="24"/>
      <w:szCs w:val="20"/>
    </w:rPr>
  </w:style>
  <w:style w:type="paragraph" w:styleId="Inhaltsverzeichnisberschrift">
    <w:name w:val="TOC Heading"/>
    <w:basedOn w:val="berschrift1"/>
    <w:next w:val="Standard"/>
    <w:uiPriority w:val="39"/>
    <w:unhideWhenUsed/>
    <w:qFormat/>
    <w:pPr>
      <w:keepLines/>
      <w:widowControl/>
      <w:tabs>
        <w:tab w:val="clear" w:pos="794"/>
      </w:tabs>
      <w:spacing w:before="480" w:after="0" w:line="276" w:lineRule="auto"/>
      <w:ind w:left="0" w:firstLine="0"/>
      <w:jc w:val="left"/>
      <w:outlineLvl w:val="9"/>
    </w:pPr>
    <w:rPr>
      <w:rFonts w:asciiTheme="majorHAnsi" w:eastAsiaTheme="majorEastAsia" w:hAnsiTheme="majorHAnsi" w:cstheme="majorBidi"/>
      <w:color w:val="365F91" w:themeColor="accent1" w:themeShade="BF"/>
      <w:sz w:val="28"/>
      <w:szCs w:val="28"/>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3203">
      <w:bodyDiv w:val="1"/>
      <w:marLeft w:val="0"/>
      <w:marRight w:val="0"/>
      <w:marTop w:val="0"/>
      <w:marBottom w:val="0"/>
      <w:divBdr>
        <w:top w:val="none" w:sz="0" w:space="0" w:color="auto"/>
        <w:left w:val="none" w:sz="0" w:space="0" w:color="auto"/>
        <w:bottom w:val="none" w:sz="0" w:space="0" w:color="auto"/>
        <w:right w:val="none" w:sz="0" w:space="0" w:color="auto"/>
      </w:divBdr>
    </w:div>
    <w:div w:id="27535222">
      <w:bodyDiv w:val="1"/>
      <w:marLeft w:val="0"/>
      <w:marRight w:val="0"/>
      <w:marTop w:val="0"/>
      <w:marBottom w:val="0"/>
      <w:divBdr>
        <w:top w:val="none" w:sz="0" w:space="0" w:color="auto"/>
        <w:left w:val="none" w:sz="0" w:space="0" w:color="auto"/>
        <w:bottom w:val="none" w:sz="0" w:space="0" w:color="auto"/>
        <w:right w:val="none" w:sz="0" w:space="0" w:color="auto"/>
      </w:divBdr>
    </w:div>
    <w:div w:id="85423619">
      <w:bodyDiv w:val="1"/>
      <w:marLeft w:val="0"/>
      <w:marRight w:val="0"/>
      <w:marTop w:val="0"/>
      <w:marBottom w:val="0"/>
      <w:divBdr>
        <w:top w:val="none" w:sz="0" w:space="0" w:color="auto"/>
        <w:left w:val="none" w:sz="0" w:space="0" w:color="auto"/>
        <w:bottom w:val="none" w:sz="0" w:space="0" w:color="auto"/>
        <w:right w:val="none" w:sz="0" w:space="0" w:color="auto"/>
      </w:divBdr>
    </w:div>
    <w:div w:id="98572783">
      <w:bodyDiv w:val="1"/>
      <w:marLeft w:val="0"/>
      <w:marRight w:val="0"/>
      <w:marTop w:val="0"/>
      <w:marBottom w:val="0"/>
      <w:divBdr>
        <w:top w:val="none" w:sz="0" w:space="0" w:color="auto"/>
        <w:left w:val="none" w:sz="0" w:space="0" w:color="auto"/>
        <w:bottom w:val="none" w:sz="0" w:space="0" w:color="auto"/>
        <w:right w:val="none" w:sz="0" w:space="0" w:color="auto"/>
      </w:divBdr>
    </w:div>
    <w:div w:id="171988895">
      <w:bodyDiv w:val="1"/>
      <w:marLeft w:val="0"/>
      <w:marRight w:val="0"/>
      <w:marTop w:val="0"/>
      <w:marBottom w:val="0"/>
      <w:divBdr>
        <w:top w:val="none" w:sz="0" w:space="0" w:color="auto"/>
        <w:left w:val="none" w:sz="0" w:space="0" w:color="auto"/>
        <w:bottom w:val="none" w:sz="0" w:space="0" w:color="auto"/>
        <w:right w:val="none" w:sz="0" w:space="0" w:color="auto"/>
      </w:divBdr>
    </w:div>
    <w:div w:id="258490984">
      <w:bodyDiv w:val="1"/>
      <w:marLeft w:val="0"/>
      <w:marRight w:val="0"/>
      <w:marTop w:val="0"/>
      <w:marBottom w:val="0"/>
      <w:divBdr>
        <w:top w:val="none" w:sz="0" w:space="0" w:color="auto"/>
        <w:left w:val="none" w:sz="0" w:space="0" w:color="auto"/>
        <w:bottom w:val="none" w:sz="0" w:space="0" w:color="auto"/>
        <w:right w:val="none" w:sz="0" w:space="0" w:color="auto"/>
      </w:divBdr>
    </w:div>
    <w:div w:id="302857571">
      <w:bodyDiv w:val="1"/>
      <w:marLeft w:val="0"/>
      <w:marRight w:val="0"/>
      <w:marTop w:val="0"/>
      <w:marBottom w:val="0"/>
      <w:divBdr>
        <w:top w:val="none" w:sz="0" w:space="0" w:color="auto"/>
        <w:left w:val="none" w:sz="0" w:space="0" w:color="auto"/>
        <w:bottom w:val="none" w:sz="0" w:space="0" w:color="auto"/>
        <w:right w:val="none" w:sz="0" w:space="0" w:color="auto"/>
      </w:divBdr>
    </w:div>
    <w:div w:id="305160908">
      <w:bodyDiv w:val="1"/>
      <w:marLeft w:val="0"/>
      <w:marRight w:val="0"/>
      <w:marTop w:val="0"/>
      <w:marBottom w:val="0"/>
      <w:divBdr>
        <w:top w:val="none" w:sz="0" w:space="0" w:color="auto"/>
        <w:left w:val="none" w:sz="0" w:space="0" w:color="auto"/>
        <w:bottom w:val="none" w:sz="0" w:space="0" w:color="auto"/>
        <w:right w:val="none" w:sz="0" w:space="0" w:color="auto"/>
      </w:divBdr>
    </w:div>
    <w:div w:id="315031814">
      <w:bodyDiv w:val="1"/>
      <w:marLeft w:val="0"/>
      <w:marRight w:val="0"/>
      <w:marTop w:val="0"/>
      <w:marBottom w:val="0"/>
      <w:divBdr>
        <w:top w:val="none" w:sz="0" w:space="0" w:color="auto"/>
        <w:left w:val="none" w:sz="0" w:space="0" w:color="auto"/>
        <w:bottom w:val="none" w:sz="0" w:space="0" w:color="auto"/>
        <w:right w:val="none" w:sz="0" w:space="0" w:color="auto"/>
      </w:divBdr>
    </w:div>
    <w:div w:id="316571127">
      <w:marLeft w:val="0"/>
      <w:marRight w:val="0"/>
      <w:marTop w:val="0"/>
      <w:marBottom w:val="0"/>
      <w:divBdr>
        <w:top w:val="none" w:sz="0" w:space="0" w:color="auto"/>
        <w:left w:val="none" w:sz="0" w:space="0" w:color="auto"/>
        <w:bottom w:val="none" w:sz="0" w:space="0" w:color="auto"/>
        <w:right w:val="none" w:sz="0" w:space="0" w:color="auto"/>
      </w:divBdr>
    </w:div>
    <w:div w:id="316571128">
      <w:marLeft w:val="0"/>
      <w:marRight w:val="0"/>
      <w:marTop w:val="0"/>
      <w:marBottom w:val="0"/>
      <w:divBdr>
        <w:top w:val="none" w:sz="0" w:space="0" w:color="auto"/>
        <w:left w:val="none" w:sz="0" w:space="0" w:color="auto"/>
        <w:bottom w:val="none" w:sz="0" w:space="0" w:color="auto"/>
        <w:right w:val="none" w:sz="0" w:space="0" w:color="auto"/>
      </w:divBdr>
    </w:div>
    <w:div w:id="327103984">
      <w:bodyDiv w:val="1"/>
      <w:marLeft w:val="0"/>
      <w:marRight w:val="0"/>
      <w:marTop w:val="0"/>
      <w:marBottom w:val="0"/>
      <w:divBdr>
        <w:top w:val="none" w:sz="0" w:space="0" w:color="auto"/>
        <w:left w:val="none" w:sz="0" w:space="0" w:color="auto"/>
        <w:bottom w:val="none" w:sz="0" w:space="0" w:color="auto"/>
        <w:right w:val="none" w:sz="0" w:space="0" w:color="auto"/>
      </w:divBdr>
    </w:div>
    <w:div w:id="327441822">
      <w:bodyDiv w:val="1"/>
      <w:marLeft w:val="0"/>
      <w:marRight w:val="0"/>
      <w:marTop w:val="0"/>
      <w:marBottom w:val="0"/>
      <w:divBdr>
        <w:top w:val="none" w:sz="0" w:space="0" w:color="auto"/>
        <w:left w:val="none" w:sz="0" w:space="0" w:color="auto"/>
        <w:bottom w:val="none" w:sz="0" w:space="0" w:color="auto"/>
        <w:right w:val="none" w:sz="0" w:space="0" w:color="auto"/>
      </w:divBdr>
    </w:div>
    <w:div w:id="430979421">
      <w:bodyDiv w:val="1"/>
      <w:marLeft w:val="0"/>
      <w:marRight w:val="0"/>
      <w:marTop w:val="0"/>
      <w:marBottom w:val="0"/>
      <w:divBdr>
        <w:top w:val="none" w:sz="0" w:space="0" w:color="auto"/>
        <w:left w:val="none" w:sz="0" w:space="0" w:color="auto"/>
        <w:bottom w:val="none" w:sz="0" w:space="0" w:color="auto"/>
        <w:right w:val="none" w:sz="0" w:space="0" w:color="auto"/>
      </w:divBdr>
    </w:div>
    <w:div w:id="477385269">
      <w:bodyDiv w:val="1"/>
      <w:marLeft w:val="0"/>
      <w:marRight w:val="0"/>
      <w:marTop w:val="0"/>
      <w:marBottom w:val="0"/>
      <w:divBdr>
        <w:top w:val="none" w:sz="0" w:space="0" w:color="auto"/>
        <w:left w:val="none" w:sz="0" w:space="0" w:color="auto"/>
        <w:bottom w:val="none" w:sz="0" w:space="0" w:color="auto"/>
        <w:right w:val="none" w:sz="0" w:space="0" w:color="auto"/>
      </w:divBdr>
    </w:div>
    <w:div w:id="498886897">
      <w:bodyDiv w:val="1"/>
      <w:marLeft w:val="0"/>
      <w:marRight w:val="0"/>
      <w:marTop w:val="0"/>
      <w:marBottom w:val="0"/>
      <w:divBdr>
        <w:top w:val="none" w:sz="0" w:space="0" w:color="auto"/>
        <w:left w:val="none" w:sz="0" w:space="0" w:color="auto"/>
        <w:bottom w:val="none" w:sz="0" w:space="0" w:color="auto"/>
        <w:right w:val="none" w:sz="0" w:space="0" w:color="auto"/>
      </w:divBdr>
    </w:div>
    <w:div w:id="499004876">
      <w:bodyDiv w:val="1"/>
      <w:marLeft w:val="0"/>
      <w:marRight w:val="0"/>
      <w:marTop w:val="0"/>
      <w:marBottom w:val="0"/>
      <w:divBdr>
        <w:top w:val="none" w:sz="0" w:space="0" w:color="auto"/>
        <w:left w:val="none" w:sz="0" w:space="0" w:color="auto"/>
        <w:bottom w:val="none" w:sz="0" w:space="0" w:color="auto"/>
        <w:right w:val="none" w:sz="0" w:space="0" w:color="auto"/>
      </w:divBdr>
    </w:div>
    <w:div w:id="518586396">
      <w:bodyDiv w:val="1"/>
      <w:marLeft w:val="0"/>
      <w:marRight w:val="0"/>
      <w:marTop w:val="0"/>
      <w:marBottom w:val="0"/>
      <w:divBdr>
        <w:top w:val="none" w:sz="0" w:space="0" w:color="auto"/>
        <w:left w:val="none" w:sz="0" w:space="0" w:color="auto"/>
        <w:bottom w:val="none" w:sz="0" w:space="0" w:color="auto"/>
        <w:right w:val="none" w:sz="0" w:space="0" w:color="auto"/>
      </w:divBdr>
    </w:div>
    <w:div w:id="637879200">
      <w:bodyDiv w:val="1"/>
      <w:marLeft w:val="0"/>
      <w:marRight w:val="0"/>
      <w:marTop w:val="0"/>
      <w:marBottom w:val="0"/>
      <w:divBdr>
        <w:top w:val="none" w:sz="0" w:space="0" w:color="auto"/>
        <w:left w:val="none" w:sz="0" w:space="0" w:color="auto"/>
        <w:bottom w:val="none" w:sz="0" w:space="0" w:color="auto"/>
        <w:right w:val="none" w:sz="0" w:space="0" w:color="auto"/>
      </w:divBdr>
    </w:div>
    <w:div w:id="658192496">
      <w:bodyDiv w:val="1"/>
      <w:marLeft w:val="0"/>
      <w:marRight w:val="0"/>
      <w:marTop w:val="0"/>
      <w:marBottom w:val="0"/>
      <w:divBdr>
        <w:top w:val="none" w:sz="0" w:space="0" w:color="auto"/>
        <w:left w:val="none" w:sz="0" w:space="0" w:color="auto"/>
        <w:bottom w:val="none" w:sz="0" w:space="0" w:color="auto"/>
        <w:right w:val="none" w:sz="0" w:space="0" w:color="auto"/>
      </w:divBdr>
    </w:div>
    <w:div w:id="675964298">
      <w:bodyDiv w:val="1"/>
      <w:marLeft w:val="0"/>
      <w:marRight w:val="0"/>
      <w:marTop w:val="0"/>
      <w:marBottom w:val="0"/>
      <w:divBdr>
        <w:top w:val="none" w:sz="0" w:space="0" w:color="auto"/>
        <w:left w:val="none" w:sz="0" w:space="0" w:color="auto"/>
        <w:bottom w:val="none" w:sz="0" w:space="0" w:color="auto"/>
        <w:right w:val="none" w:sz="0" w:space="0" w:color="auto"/>
      </w:divBdr>
    </w:div>
    <w:div w:id="753355948">
      <w:bodyDiv w:val="1"/>
      <w:marLeft w:val="0"/>
      <w:marRight w:val="0"/>
      <w:marTop w:val="0"/>
      <w:marBottom w:val="0"/>
      <w:divBdr>
        <w:top w:val="none" w:sz="0" w:space="0" w:color="auto"/>
        <w:left w:val="none" w:sz="0" w:space="0" w:color="auto"/>
        <w:bottom w:val="none" w:sz="0" w:space="0" w:color="auto"/>
        <w:right w:val="none" w:sz="0" w:space="0" w:color="auto"/>
      </w:divBdr>
    </w:div>
    <w:div w:id="761266709">
      <w:bodyDiv w:val="1"/>
      <w:marLeft w:val="0"/>
      <w:marRight w:val="0"/>
      <w:marTop w:val="0"/>
      <w:marBottom w:val="0"/>
      <w:divBdr>
        <w:top w:val="none" w:sz="0" w:space="0" w:color="auto"/>
        <w:left w:val="none" w:sz="0" w:space="0" w:color="auto"/>
        <w:bottom w:val="none" w:sz="0" w:space="0" w:color="auto"/>
        <w:right w:val="none" w:sz="0" w:space="0" w:color="auto"/>
      </w:divBdr>
    </w:div>
    <w:div w:id="782072910">
      <w:bodyDiv w:val="1"/>
      <w:marLeft w:val="0"/>
      <w:marRight w:val="0"/>
      <w:marTop w:val="0"/>
      <w:marBottom w:val="0"/>
      <w:divBdr>
        <w:top w:val="none" w:sz="0" w:space="0" w:color="auto"/>
        <w:left w:val="none" w:sz="0" w:space="0" w:color="auto"/>
        <w:bottom w:val="none" w:sz="0" w:space="0" w:color="auto"/>
        <w:right w:val="none" w:sz="0" w:space="0" w:color="auto"/>
      </w:divBdr>
    </w:div>
    <w:div w:id="786392334">
      <w:bodyDiv w:val="1"/>
      <w:marLeft w:val="0"/>
      <w:marRight w:val="0"/>
      <w:marTop w:val="0"/>
      <w:marBottom w:val="0"/>
      <w:divBdr>
        <w:top w:val="none" w:sz="0" w:space="0" w:color="auto"/>
        <w:left w:val="none" w:sz="0" w:space="0" w:color="auto"/>
        <w:bottom w:val="none" w:sz="0" w:space="0" w:color="auto"/>
        <w:right w:val="none" w:sz="0" w:space="0" w:color="auto"/>
      </w:divBdr>
    </w:div>
    <w:div w:id="793593755">
      <w:bodyDiv w:val="1"/>
      <w:marLeft w:val="0"/>
      <w:marRight w:val="0"/>
      <w:marTop w:val="0"/>
      <w:marBottom w:val="0"/>
      <w:divBdr>
        <w:top w:val="none" w:sz="0" w:space="0" w:color="auto"/>
        <w:left w:val="none" w:sz="0" w:space="0" w:color="auto"/>
        <w:bottom w:val="none" w:sz="0" w:space="0" w:color="auto"/>
        <w:right w:val="none" w:sz="0" w:space="0" w:color="auto"/>
      </w:divBdr>
    </w:div>
    <w:div w:id="796294148">
      <w:bodyDiv w:val="1"/>
      <w:marLeft w:val="0"/>
      <w:marRight w:val="0"/>
      <w:marTop w:val="0"/>
      <w:marBottom w:val="0"/>
      <w:divBdr>
        <w:top w:val="none" w:sz="0" w:space="0" w:color="auto"/>
        <w:left w:val="none" w:sz="0" w:space="0" w:color="auto"/>
        <w:bottom w:val="none" w:sz="0" w:space="0" w:color="auto"/>
        <w:right w:val="none" w:sz="0" w:space="0" w:color="auto"/>
      </w:divBdr>
    </w:div>
    <w:div w:id="800265776">
      <w:bodyDiv w:val="1"/>
      <w:marLeft w:val="0"/>
      <w:marRight w:val="0"/>
      <w:marTop w:val="0"/>
      <w:marBottom w:val="0"/>
      <w:divBdr>
        <w:top w:val="none" w:sz="0" w:space="0" w:color="auto"/>
        <w:left w:val="none" w:sz="0" w:space="0" w:color="auto"/>
        <w:bottom w:val="none" w:sz="0" w:space="0" w:color="auto"/>
        <w:right w:val="none" w:sz="0" w:space="0" w:color="auto"/>
      </w:divBdr>
    </w:div>
    <w:div w:id="812020419">
      <w:bodyDiv w:val="1"/>
      <w:marLeft w:val="0"/>
      <w:marRight w:val="0"/>
      <w:marTop w:val="0"/>
      <w:marBottom w:val="0"/>
      <w:divBdr>
        <w:top w:val="none" w:sz="0" w:space="0" w:color="auto"/>
        <w:left w:val="none" w:sz="0" w:space="0" w:color="auto"/>
        <w:bottom w:val="none" w:sz="0" w:space="0" w:color="auto"/>
        <w:right w:val="none" w:sz="0" w:space="0" w:color="auto"/>
      </w:divBdr>
    </w:div>
    <w:div w:id="852376324">
      <w:bodyDiv w:val="1"/>
      <w:marLeft w:val="0"/>
      <w:marRight w:val="0"/>
      <w:marTop w:val="0"/>
      <w:marBottom w:val="0"/>
      <w:divBdr>
        <w:top w:val="none" w:sz="0" w:space="0" w:color="auto"/>
        <w:left w:val="none" w:sz="0" w:space="0" w:color="auto"/>
        <w:bottom w:val="none" w:sz="0" w:space="0" w:color="auto"/>
        <w:right w:val="none" w:sz="0" w:space="0" w:color="auto"/>
      </w:divBdr>
    </w:div>
    <w:div w:id="897981689">
      <w:bodyDiv w:val="1"/>
      <w:marLeft w:val="0"/>
      <w:marRight w:val="0"/>
      <w:marTop w:val="0"/>
      <w:marBottom w:val="0"/>
      <w:divBdr>
        <w:top w:val="none" w:sz="0" w:space="0" w:color="auto"/>
        <w:left w:val="none" w:sz="0" w:space="0" w:color="auto"/>
        <w:bottom w:val="none" w:sz="0" w:space="0" w:color="auto"/>
        <w:right w:val="none" w:sz="0" w:space="0" w:color="auto"/>
      </w:divBdr>
    </w:div>
    <w:div w:id="902444017">
      <w:bodyDiv w:val="1"/>
      <w:marLeft w:val="0"/>
      <w:marRight w:val="0"/>
      <w:marTop w:val="0"/>
      <w:marBottom w:val="0"/>
      <w:divBdr>
        <w:top w:val="none" w:sz="0" w:space="0" w:color="auto"/>
        <w:left w:val="none" w:sz="0" w:space="0" w:color="auto"/>
        <w:bottom w:val="none" w:sz="0" w:space="0" w:color="auto"/>
        <w:right w:val="none" w:sz="0" w:space="0" w:color="auto"/>
      </w:divBdr>
    </w:div>
    <w:div w:id="913707279">
      <w:bodyDiv w:val="1"/>
      <w:marLeft w:val="0"/>
      <w:marRight w:val="0"/>
      <w:marTop w:val="0"/>
      <w:marBottom w:val="0"/>
      <w:divBdr>
        <w:top w:val="none" w:sz="0" w:space="0" w:color="auto"/>
        <w:left w:val="none" w:sz="0" w:space="0" w:color="auto"/>
        <w:bottom w:val="none" w:sz="0" w:space="0" w:color="auto"/>
        <w:right w:val="none" w:sz="0" w:space="0" w:color="auto"/>
      </w:divBdr>
    </w:div>
    <w:div w:id="950671733">
      <w:bodyDiv w:val="1"/>
      <w:marLeft w:val="0"/>
      <w:marRight w:val="0"/>
      <w:marTop w:val="0"/>
      <w:marBottom w:val="0"/>
      <w:divBdr>
        <w:top w:val="none" w:sz="0" w:space="0" w:color="auto"/>
        <w:left w:val="none" w:sz="0" w:space="0" w:color="auto"/>
        <w:bottom w:val="none" w:sz="0" w:space="0" w:color="auto"/>
        <w:right w:val="none" w:sz="0" w:space="0" w:color="auto"/>
      </w:divBdr>
    </w:div>
    <w:div w:id="952325068">
      <w:bodyDiv w:val="1"/>
      <w:marLeft w:val="0"/>
      <w:marRight w:val="0"/>
      <w:marTop w:val="0"/>
      <w:marBottom w:val="0"/>
      <w:divBdr>
        <w:top w:val="none" w:sz="0" w:space="0" w:color="auto"/>
        <w:left w:val="none" w:sz="0" w:space="0" w:color="auto"/>
        <w:bottom w:val="none" w:sz="0" w:space="0" w:color="auto"/>
        <w:right w:val="none" w:sz="0" w:space="0" w:color="auto"/>
      </w:divBdr>
    </w:div>
    <w:div w:id="1008023606">
      <w:bodyDiv w:val="1"/>
      <w:marLeft w:val="0"/>
      <w:marRight w:val="0"/>
      <w:marTop w:val="0"/>
      <w:marBottom w:val="0"/>
      <w:divBdr>
        <w:top w:val="none" w:sz="0" w:space="0" w:color="auto"/>
        <w:left w:val="none" w:sz="0" w:space="0" w:color="auto"/>
        <w:bottom w:val="none" w:sz="0" w:space="0" w:color="auto"/>
        <w:right w:val="none" w:sz="0" w:space="0" w:color="auto"/>
      </w:divBdr>
    </w:div>
    <w:div w:id="1031733948">
      <w:bodyDiv w:val="1"/>
      <w:marLeft w:val="0"/>
      <w:marRight w:val="0"/>
      <w:marTop w:val="0"/>
      <w:marBottom w:val="0"/>
      <w:divBdr>
        <w:top w:val="none" w:sz="0" w:space="0" w:color="auto"/>
        <w:left w:val="none" w:sz="0" w:space="0" w:color="auto"/>
        <w:bottom w:val="none" w:sz="0" w:space="0" w:color="auto"/>
        <w:right w:val="none" w:sz="0" w:space="0" w:color="auto"/>
      </w:divBdr>
    </w:div>
    <w:div w:id="1036931106">
      <w:bodyDiv w:val="1"/>
      <w:marLeft w:val="0"/>
      <w:marRight w:val="0"/>
      <w:marTop w:val="0"/>
      <w:marBottom w:val="0"/>
      <w:divBdr>
        <w:top w:val="none" w:sz="0" w:space="0" w:color="auto"/>
        <w:left w:val="none" w:sz="0" w:space="0" w:color="auto"/>
        <w:bottom w:val="none" w:sz="0" w:space="0" w:color="auto"/>
        <w:right w:val="none" w:sz="0" w:space="0" w:color="auto"/>
      </w:divBdr>
    </w:div>
    <w:div w:id="1038318640">
      <w:bodyDiv w:val="1"/>
      <w:marLeft w:val="0"/>
      <w:marRight w:val="0"/>
      <w:marTop w:val="0"/>
      <w:marBottom w:val="0"/>
      <w:divBdr>
        <w:top w:val="none" w:sz="0" w:space="0" w:color="auto"/>
        <w:left w:val="none" w:sz="0" w:space="0" w:color="auto"/>
        <w:bottom w:val="none" w:sz="0" w:space="0" w:color="auto"/>
        <w:right w:val="none" w:sz="0" w:space="0" w:color="auto"/>
      </w:divBdr>
    </w:div>
    <w:div w:id="1104227447">
      <w:bodyDiv w:val="1"/>
      <w:marLeft w:val="0"/>
      <w:marRight w:val="0"/>
      <w:marTop w:val="0"/>
      <w:marBottom w:val="0"/>
      <w:divBdr>
        <w:top w:val="none" w:sz="0" w:space="0" w:color="auto"/>
        <w:left w:val="none" w:sz="0" w:space="0" w:color="auto"/>
        <w:bottom w:val="none" w:sz="0" w:space="0" w:color="auto"/>
        <w:right w:val="none" w:sz="0" w:space="0" w:color="auto"/>
      </w:divBdr>
    </w:div>
    <w:div w:id="1130175496">
      <w:bodyDiv w:val="1"/>
      <w:marLeft w:val="0"/>
      <w:marRight w:val="0"/>
      <w:marTop w:val="0"/>
      <w:marBottom w:val="0"/>
      <w:divBdr>
        <w:top w:val="none" w:sz="0" w:space="0" w:color="auto"/>
        <w:left w:val="none" w:sz="0" w:space="0" w:color="auto"/>
        <w:bottom w:val="none" w:sz="0" w:space="0" w:color="auto"/>
        <w:right w:val="none" w:sz="0" w:space="0" w:color="auto"/>
      </w:divBdr>
    </w:div>
    <w:div w:id="1133907872">
      <w:bodyDiv w:val="1"/>
      <w:marLeft w:val="0"/>
      <w:marRight w:val="0"/>
      <w:marTop w:val="0"/>
      <w:marBottom w:val="0"/>
      <w:divBdr>
        <w:top w:val="none" w:sz="0" w:space="0" w:color="auto"/>
        <w:left w:val="none" w:sz="0" w:space="0" w:color="auto"/>
        <w:bottom w:val="none" w:sz="0" w:space="0" w:color="auto"/>
        <w:right w:val="none" w:sz="0" w:space="0" w:color="auto"/>
      </w:divBdr>
    </w:div>
    <w:div w:id="1137071635">
      <w:bodyDiv w:val="1"/>
      <w:marLeft w:val="0"/>
      <w:marRight w:val="0"/>
      <w:marTop w:val="0"/>
      <w:marBottom w:val="0"/>
      <w:divBdr>
        <w:top w:val="none" w:sz="0" w:space="0" w:color="auto"/>
        <w:left w:val="none" w:sz="0" w:space="0" w:color="auto"/>
        <w:bottom w:val="none" w:sz="0" w:space="0" w:color="auto"/>
        <w:right w:val="none" w:sz="0" w:space="0" w:color="auto"/>
      </w:divBdr>
    </w:div>
    <w:div w:id="1150246679">
      <w:bodyDiv w:val="1"/>
      <w:marLeft w:val="0"/>
      <w:marRight w:val="0"/>
      <w:marTop w:val="0"/>
      <w:marBottom w:val="0"/>
      <w:divBdr>
        <w:top w:val="none" w:sz="0" w:space="0" w:color="auto"/>
        <w:left w:val="none" w:sz="0" w:space="0" w:color="auto"/>
        <w:bottom w:val="none" w:sz="0" w:space="0" w:color="auto"/>
        <w:right w:val="none" w:sz="0" w:space="0" w:color="auto"/>
      </w:divBdr>
    </w:div>
    <w:div w:id="1185048413">
      <w:bodyDiv w:val="1"/>
      <w:marLeft w:val="0"/>
      <w:marRight w:val="0"/>
      <w:marTop w:val="0"/>
      <w:marBottom w:val="0"/>
      <w:divBdr>
        <w:top w:val="none" w:sz="0" w:space="0" w:color="auto"/>
        <w:left w:val="none" w:sz="0" w:space="0" w:color="auto"/>
        <w:bottom w:val="none" w:sz="0" w:space="0" w:color="auto"/>
        <w:right w:val="none" w:sz="0" w:space="0" w:color="auto"/>
      </w:divBdr>
    </w:div>
    <w:div w:id="1233194551">
      <w:bodyDiv w:val="1"/>
      <w:marLeft w:val="0"/>
      <w:marRight w:val="0"/>
      <w:marTop w:val="0"/>
      <w:marBottom w:val="0"/>
      <w:divBdr>
        <w:top w:val="none" w:sz="0" w:space="0" w:color="auto"/>
        <w:left w:val="none" w:sz="0" w:space="0" w:color="auto"/>
        <w:bottom w:val="none" w:sz="0" w:space="0" w:color="auto"/>
        <w:right w:val="none" w:sz="0" w:space="0" w:color="auto"/>
      </w:divBdr>
    </w:div>
    <w:div w:id="1260061148">
      <w:bodyDiv w:val="1"/>
      <w:marLeft w:val="0"/>
      <w:marRight w:val="0"/>
      <w:marTop w:val="0"/>
      <w:marBottom w:val="0"/>
      <w:divBdr>
        <w:top w:val="none" w:sz="0" w:space="0" w:color="auto"/>
        <w:left w:val="none" w:sz="0" w:space="0" w:color="auto"/>
        <w:bottom w:val="none" w:sz="0" w:space="0" w:color="auto"/>
        <w:right w:val="none" w:sz="0" w:space="0" w:color="auto"/>
      </w:divBdr>
    </w:div>
    <w:div w:id="1275596067">
      <w:bodyDiv w:val="1"/>
      <w:marLeft w:val="0"/>
      <w:marRight w:val="0"/>
      <w:marTop w:val="0"/>
      <w:marBottom w:val="0"/>
      <w:divBdr>
        <w:top w:val="none" w:sz="0" w:space="0" w:color="auto"/>
        <w:left w:val="none" w:sz="0" w:space="0" w:color="auto"/>
        <w:bottom w:val="none" w:sz="0" w:space="0" w:color="auto"/>
        <w:right w:val="none" w:sz="0" w:space="0" w:color="auto"/>
      </w:divBdr>
    </w:div>
    <w:div w:id="1285771716">
      <w:bodyDiv w:val="1"/>
      <w:marLeft w:val="0"/>
      <w:marRight w:val="0"/>
      <w:marTop w:val="0"/>
      <w:marBottom w:val="0"/>
      <w:divBdr>
        <w:top w:val="none" w:sz="0" w:space="0" w:color="auto"/>
        <w:left w:val="none" w:sz="0" w:space="0" w:color="auto"/>
        <w:bottom w:val="none" w:sz="0" w:space="0" w:color="auto"/>
        <w:right w:val="none" w:sz="0" w:space="0" w:color="auto"/>
      </w:divBdr>
    </w:div>
    <w:div w:id="1294946662">
      <w:bodyDiv w:val="1"/>
      <w:marLeft w:val="0"/>
      <w:marRight w:val="0"/>
      <w:marTop w:val="0"/>
      <w:marBottom w:val="0"/>
      <w:divBdr>
        <w:top w:val="none" w:sz="0" w:space="0" w:color="auto"/>
        <w:left w:val="none" w:sz="0" w:space="0" w:color="auto"/>
        <w:bottom w:val="none" w:sz="0" w:space="0" w:color="auto"/>
        <w:right w:val="none" w:sz="0" w:space="0" w:color="auto"/>
      </w:divBdr>
    </w:div>
    <w:div w:id="1298535287">
      <w:bodyDiv w:val="1"/>
      <w:marLeft w:val="0"/>
      <w:marRight w:val="0"/>
      <w:marTop w:val="0"/>
      <w:marBottom w:val="0"/>
      <w:divBdr>
        <w:top w:val="none" w:sz="0" w:space="0" w:color="auto"/>
        <w:left w:val="none" w:sz="0" w:space="0" w:color="auto"/>
        <w:bottom w:val="none" w:sz="0" w:space="0" w:color="auto"/>
        <w:right w:val="none" w:sz="0" w:space="0" w:color="auto"/>
      </w:divBdr>
    </w:div>
    <w:div w:id="1313174108">
      <w:bodyDiv w:val="1"/>
      <w:marLeft w:val="0"/>
      <w:marRight w:val="0"/>
      <w:marTop w:val="0"/>
      <w:marBottom w:val="0"/>
      <w:divBdr>
        <w:top w:val="none" w:sz="0" w:space="0" w:color="auto"/>
        <w:left w:val="none" w:sz="0" w:space="0" w:color="auto"/>
        <w:bottom w:val="none" w:sz="0" w:space="0" w:color="auto"/>
        <w:right w:val="none" w:sz="0" w:space="0" w:color="auto"/>
      </w:divBdr>
    </w:div>
    <w:div w:id="1354187864">
      <w:bodyDiv w:val="1"/>
      <w:marLeft w:val="0"/>
      <w:marRight w:val="0"/>
      <w:marTop w:val="0"/>
      <w:marBottom w:val="0"/>
      <w:divBdr>
        <w:top w:val="none" w:sz="0" w:space="0" w:color="auto"/>
        <w:left w:val="none" w:sz="0" w:space="0" w:color="auto"/>
        <w:bottom w:val="none" w:sz="0" w:space="0" w:color="auto"/>
        <w:right w:val="none" w:sz="0" w:space="0" w:color="auto"/>
      </w:divBdr>
    </w:div>
    <w:div w:id="1411852450">
      <w:bodyDiv w:val="1"/>
      <w:marLeft w:val="0"/>
      <w:marRight w:val="0"/>
      <w:marTop w:val="0"/>
      <w:marBottom w:val="0"/>
      <w:divBdr>
        <w:top w:val="none" w:sz="0" w:space="0" w:color="auto"/>
        <w:left w:val="none" w:sz="0" w:space="0" w:color="auto"/>
        <w:bottom w:val="none" w:sz="0" w:space="0" w:color="auto"/>
        <w:right w:val="none" w:sz="0" w:space="0" w:color="auto"/>
      </w:divBdr>
    </w:div>
    <w:div w:id="1437405815">
      <w:bodyDiv w:val="1"/>
      <w:marLeft w:val="0"/>
      <w:marRight w:val="0"/>
      <w:marTop w:val="0"/>
      <w:marBottom w:val="0"/>
      <w:divBdr>
        <w:top w:val="none" w:sz="0" w:space="0" w:color="auto"/>
        <w:left w:val="none" w:sz="0" w:space="0" w:color="auto"/>
        <w:bottom w:val="none" w:sz="0" w:space="0" w:color="auto"/>
        <w:right w:val="none" w:sz="0" w:space="0" w:color="auto"/>
      </w:divBdr>
    </w:div>
    <w:div w:id="1465276050">
      <w:bodyDiv w:val="1"/>
      <w:marLeft w:val="0"/>
      <w:marRight w:val="0"/>
      <w:marTop w:val="0"/>
      <w:marBottom w:val="0"/>
      <w:divBdr>
        <w:top w:val="none" w:sz="0" w:space="0" w:color="auto"/>
        <w:left w:val="none" w:sz="0" w:space="0" w:color="auto"/>
        <w:bottom w:val="none" w:sz="0" w:space="0" w:color="auto"/>
        <w:right w:val="none" w:sz="0" w:space="0" w:color="auto"/>
      </w:divBdr>
    </w:div>
    <w:div w:id="1475412821">
      <w:bodyDiv w:val="1"/>
      <w:marLeft w:val="0"/>
      <w:marRight w:val="0"/>
      <w:marTop w:val="0"/>
      <w:marBottom w:val="0"/>
      <w:divBdr>
        <w:top w:val="none" w:sz="0" w:space="0" w:color="auto"/>
        <w:left w:val="none" w:sz="0" w:space="0" w:color="auto"/>
        <w:bottom w:val="none" w:sz="0" w:space="0" w:color="auto"/>
        <w:right w:val="none" w:sz="0" w:space="0" w:color="auto"/>
      </w:divBdr>
    </w:div>
    <w:div w:id="1486554579">
      <w:bodyDiv w:val="1"/>
      <w:marLeft w:val="0"/>
      <w:marRight w:val="0"/>
      <w:marTop w:val="0"/>
      <w:marBottom w:val="0"/>
      <w:divBdr>
        <w:top w:val="none" w:sz="0" w:space="0" w:color="auto"/>
        <w:left w:val="none" w:sz="0" w:space="0" w:color="auto"/>
        <w:bottom w:val="none" w:sz="0" w:space="0" w:color="auto"/>
        <w:right w:val="none" w:sz="0" w:space="0" w:color="auto"/>
      </w:divBdr>
    </w:div>
    <w:div w:id="1532839121">
      <w:bodyDiv w:val="1"/>
      <w:marLeft w:val="0"/>
      <w:marRight w:val="0"/>
      <w:marTop w:val="0"/>
      <w:marBottom w:val="0"/>
      <w:divBdr>
        <w:top w:val="none" w:sz="0" w:space="0" w:color="auto"/>
        <w:left w:val="none" w:sz="0" w:space="0" w:color="auto"/>
        <w:bottom w:val="none" w:sz="0" w:space="0" w:color="auto"/>
        <w:right w:val="none" w:sz="0" w:space="0" w:color="auto"/>
      </w:divBdr>
    </w:div>
    <w:div w:id="1534222768">
      <w:bodyDiv w:val="1"/>
      <w:marLeft w:val="0"/>
      <w:marRight w:val="0"/>
      <w:marTop w:val="0"/>
      <w:marBottom w:val="0"/>
      <w:divBdr>
        <w:top w:val="none" w:sz="0" w:space="0" w:color="auto"/>
        <w:left w:val="none" w:sz="0" w:space="0" w:color="auto"/>
        <w:bottom w:val="none" w:sz="0" w:space="0" w:color="auto"/>
        <w:right w:val="none" w:sz="0" w:space="0" w:color="auto"/>
      </w:divBdr>
    </w:div>
    <w:div w:id="1564683858">
      <w:bodyDiv w:val="1"/>
      <w:marLeft w:val="0"/>
      <w:marRight w:val="0"/>
      <w:marTop w:val="0"/>
      <w:marBottom w:val="0"/>
      <w:divBdr>
        <w:top w:val="none" w:sz="0" w:space="0" w:color="auto"/>
        <w:left w:val="none" w:sz="0" w:space="0" w:color="auto"/>
        <w:bottom w:val="none" w:sz="0" w:space="0" w:color="auto"/>
        <w:right w:val="none" w:sz="0" w:space="0" w:color="auto"/>
      </w:divBdr>
    </w:div>
    <w:div w:id="1633513286">
      <w:bodyDiv w:val="1"/>
      <w:marLeft w:val="0"/>
      <w:marRight w:val="0"/>
      <w:marTop w:val="0"/>
      <w:marBottom w:val="0"/>
      <w:divBdr>
        <w:top w:val="none" w:sz="0" w:space="0" w:color="auto"/>
        <w:left w:val="none" w:sz="0" w:space="0" w:color="auto"/>
        <w:bottom w:val="none" w:sz="0" w:space="0" w:color="auto"/>
        <w:right w:val="none" w:sz="0" w:space="0" w:color="auto"/>
      </w:divBdr>
    </w:div>
    <w:div w:id="1674651536">
      <w:bodyDiv w:val="1"/>
      <w:marLeft w:val="0"/>
      <w:marRight w:val="0"/>
      <w:marTop w:val="0"/>
      <w:marBottom w:val="0"/>
      <w:divBdr>
        <w:top w:val="none" w:sz="0" w:space="0" w:color="auto"/>
        <w:left w:val="none" w:sz="0" w:space="0" w:color="auto"/>
        <w:bottom w:val="none" w:sz="0" w:space="0" w:color="auto"/>
        <w:right w:val="none" w:sz="0" w:space="0" w:color="auto"/>
      </w:divBdr>
    </w:div>
    <w:div w:id="1776707974">
      <w:bodyDiv w:val="1"/>
      <w:marLeft w:val="0"/>
      <w:marRight w:val="0"/>
      <w:marTop w:val="0"/>
      <w:marBottom w:val="0"/>
      <w:divBdr>
        <w:top w:val="none" w:sz="0" w:space="0" w:color="auto"/>
        <w:left w:val="none" w:sz="0" w:space="0" w:color="auto"/>
        <w:bottom w:val="none" w:sz="0" w:space="0" w:color="auto"/>
        <w:right w:val="none" w:sz="0" w:space="0" w:color="auto"/>
      </w:divBdr>
    </w:div>
    <w:div w:id="1786189758">
      <w:bodyDiv w:val="1"/>
      <w:marLeft w:val="0"/>
      <w:marRight w:val="0"/>
      <w:marTop w:val="0"/>
      <w:marBottom w:val="0"/>
      <w:divBdr>
        <w:top w:val="none" w:sz="0" w:space="0" w:color="auto"/>
        <w:left w:val="none" w:sz="0" w:space="0" w:color="auto"/>
        <w:bottom w:val="none" w:sz="0" w:space="0" w:color="auto"/>
        <w:right w:val="none" w:sz="0" w:space="0" w:color="auto"/>
      </w:divBdr>
    </w:div>
    <w:div w:id="1791515168">
      <w:bodyDiv w:val="1"/>
      <w:marLeft w:val="0"/>
      <w:marRight w:val="0"/>
      <w:marTop w:val="0"/>
      <w:marBottom w:val="0"/>
      <w:divBdr>
        <w:top w:val="none" w:sz="0" w:space="0" w:color="auto"/>
        <w:left w:val="none" w:sz="0" w:space="0" w:color="auto"/>
        <w:bottom w:val="none" w:sz="0" w:space="0" w:color="auto"/>
        <w:right w:val="none" w:sz="0" w:space="0" w:color="auto"/>
      </w:divBdr>
    </w:div>
    <w:div w:id="1823277393">
      <w:bodyDiv w:val="1"/>
      <w:marLeft w:val="0"/>
      <w:marRight w:val="0"/>
      <w:marTop w:val="0"/>
      <w:marBottom w:val="0"/>
      <w:divBdr>
        <w:top w:val="none" w:sz="0" w:space="0" w:color="auto"/>
        <w:left w:val="none" w:sz="0" w:space="0" w:color="auto"/>
        <w:bottom w:val="none" w:sz="0" w:space="0" w:color="auto"/>
        <w:right w:val="none" w:sz="0" w:space="0" w:color="auto"/>
      </w:divBdr>
    </w:div>
    <w:div w:id="1847863472">
      <w:bodyDiv w:val="1"/>
      <w:marLeft w:val="0"/>
      <w:marRight w:val="0"/>
      <w:marTop w:val="0"/>
      <w:marBottom w:val="0"/>
      <w:divBdr>
        <w:top w:val="none" w:sz="0" w:space="0" w:color="auto"/>
        <w:left w:val="none" w:sz="0" w:space="0" w:color="auto"/>
        <w:bottom w:val="none" w:sz="0" w:space="0" w:color="auto"/>
        <w:right w:val="none" w:sz="0" w:space="0" w:color="auto"/>
      </w:divBdr>
    </w:div>
    <w:div w:id="1848207103">
      <w:bodyDiv w:val="1"/>
      <w:marLeft w:val="0"/>
      <w:marRight w:val="0"/>
      <w:marTop w:val="0"/>
      <w:marBottom w:val="0"/>
      <w:divBdr>
        <w:top w:val="none" w:sz="0" w:space="0" w:color="auto"/>
        <w:left w:val="none" w:sz="0" w:space="0" w:color="auto"/>
        <w:bottom w:val="none" w:sz="0" w:space="0" w:color="auto"/>
        <w:right w:val="none" w:sz="0" w:space="0" w:color="auto"/>
      </w:divBdr>
    </w:div>
    <w:div w:id="1866479610">
      <w:bodyDiv w:val="1"/>
      <w:marLeft w:val="0"/>
      <w:marRight w:val="0"/>
      <w:marTop w:val="0"/>
      <w:marBottom w:val="0"/>
      <w:divBdr>
        <w:top w:val="none" w:sz="0" w:space="0" w:color="auto"/>
        <w:left w:val="none" w:sz="0" w:space="0" w:color="auto"/>
        <w:bottom w:val="none" w:sz="0" w:space="0" w:color="auto"/>
        <w:right w:val="none" w:sz="0" w:space="0" w:color="auto"/>
      </w:divBdr>
    </w:div>
    <w:div w:id="1877812391">
      <w:bodyDiv w:val="1"/>
      <w:marLeft w:val="0"/>
      <w:marRight w:val="0"/>
      <w:marTop w:val="0"/>
      <w:marBottom w:val="0"/>
      <w:divBdr>
        <w:top w:val="none" w:sz="0" w:space="0" w:color="auto"/>
        <w:left w:val="none" w:sz="0" w:space="0" w:color="auto"/>
        <w:bottom w:val="none" w:sz="0" w:space="0" w:color="auto"/>
        <w:right w:val="none" w:sz="0" w:space="0" w:color="auto"/>
      </w:divBdr>
    </w:div>
    <w:div w:id="1889224079">
      <w:bodyDiv w:val="1"/>
      <w:marLeft w:val="0"/>
      <w:marRight w:val="0"/>
      <w:marTop w:val="0"/>
      <w:marBottom w:val="0"/>
      <w:divBdr>
        <w:top w:val="none" w:sz="0" w:space="0" w:color="auto"/>
        <w:left w:val="none" w:sz="0" w:space="0" w:color="auto"/>
        <w:bottom w:val="none" w:sz="0" w:space="0" w:color="auto"/>
        <w:right w:val="none" w:sz="0" w:space="0" w:color="auto"/>
      </w:divBdr>
    </w:div>
    <w:div w:id="1965771041">
      <w:bodyDiv w:val="1"/>
      <w:marLeft w:val="0"/>
      <w:marRight w:val="0"/>
      <w:marTop w:val="0"/>
      <w:marBottom w:val="0"/>
      <w:divBdr>
        <w:top w:val="none" w:sz="0" w:space="0" w:color="auto"/>
        <w:left w:val="none" w:sz="0" w:space="0" w:color="auto"/>
        <w:bottom w:val="none" w:sz="0" w:space="0" w:color="auto"/>
        <w:right w:val="none" w:sz="0" w:space="0" w:color="auto"/>
      </w:divBdr>
    </w:div>
    <w:div w:id="1970819267">
      <w:bodyDiv w:val="1"/>
      <w:marLeft w:val="0"/>
      <w:marRight w:val="0"/>
      <w:marTop w:val="0"/>
      <w:marBottom w:val="0"/>
      <w:divBdr>
        <w:top w:val="none" w:sz="0" w:space="0" w:color="auto"/>
        <w:left w:val="none" w:sz="0" w:space="0" w:color="auto"/>
        <w:bottom w:val="none" w:sz="0" w:space="0" w:color="auto"/>
        <w:right w:val="none" w:sz="0" w:space="0" w:color="auto"/>
      </w:divBdr>
    </w:div>
    <w:div w:id="1980302986">
      <w:bodyDiv w:val="1"/>
      <w:marLeft w:val="0"/>
      <w:marRight w:val="0"/>
      <w:marTop w:val="0"/>
      <w:marBottom w:val="0"/>
      <w:divBdr>
        <w:top w:val="none" w:sz="0" w:space="0" w:color="auto"/>
        <w:left w:val="none" w:sz="0" w:space="0" w:color="auto"/>
        <w:bottom w:val="none" w:sz="0" w:space="0" w:color="auto"/>
        <w:right w:val="none" w:sz="0" w:space="0" w:color="auto"/>
      </w:divBdr>
    </w:div>
    <w:div w:id="1983344738">
      <w:bodyDiv w:val="1"/>
      <w:marLeft w:val="0"/>
      <w:marRight w:val="0"/>
      <w:marTop w:val="0"/>
      <w:marBottom w:val="0"/>
      <w:divBdr>
        <w:top w:val="none" w:sz="0" w:space="0" w:color="auto"/>
        <w:left w:val="none" w:sz="0" w:space="0" w:color="auto"/>
        <w:bottom w:val="none" w:sz="0" w:space="0" w:color="auto"/>
        <w:right w:val="none" w:sz="0" w:space="0" w:color="auto"/>
      </w:divBdr>
    </w:div>
    <w:div w:id="2017533308">
      <w:bodyDiv w:val="1"/>
      <w:marLeft w:val="0"/>
      <w:marRight w:val="0"/>
      <w:marTop w:val="0"/>
      <w:marBottom w:val="0"/>
      <w:divBdr>
        <w:top w:val="none" w:sz="0" w:space="0" w:color="auto"/>
        <w:left w:val="none" w:sz="0" w:space="0" w:color="auto"/>
        <w:bottom w:val="none" w:sz="0" w:space="0" w:color="auto"/>
        <w:right w:val="none" w:sz="0" w:space="0" w:color="auto"/>
      </w:divBdr>
    </w:div>
    <w:div w:id="2039313731">
      <w:bodyDiv w:val="1"/>
      <w:marLeft w:val="0"/>
      <w:marRight w:val="0"/>
      <w:marTop w:val="0"/>
      <w:marBottom w:val="0"/>
      <w:divBdr>
        <w:top w:val="none" w:sz="0" w:space="0" w:color="auto"/>
        <w:left w:val="none" w:sz="0" w:space="0" w:color="auto"/>
        <w:bottom w:val="none" w:sz="0" w:space="0" w:color="auto"/>
        <w:right w:val="none" w:sz="0" w:space="0" w:color="auto"/>
      </w:divBdr>
    </w:div>
    <w:div w:id="20878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operatives-lernen.de/dc/CL/index.html" TargetMode="External"/><Relationship Id="rId18" Type="http://schemas.openxmlformats.org/officeDocument/2006/relationships/header" Target="header6.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cid:005101c62116$eb2e3930$fe78a8c0@basis" TargetMode="Externa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B763-EA75-4750-A772-9FE6585F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7954</Words>
  <Characters>62950</Characters>
  <Application>Microsoft Office Word</Application>
  <DocSecurity>0</DocSecurity>
  <Lines>524</Lines>
  <Paragraphs>141</Paragraphs>
  <ScaleCrop>false</ScaleCrop>
  <HeadingPairs>
    <vt:vector size="2" baseType="variant">
      <vt:variant>
        <vt:lpstr>Titel</vt:lpstr>
      </vt:variant>
      <vt:variant>
        <vt:i4>1</vt:i4>
      </vt:variant>
    </vt:vector>
  </HeadingPairs>
  <TitlesOfParts>
    <vt:vector size="1" baseType="lpstr">
      <vt:lpstr>Beispiel für einen schulinternen Lehrplan zum Kernlehrplan für die gymnasiale Oberstufe</vt:lpstr>
    </vt:vector>
  </TitlesOfParts>
  <Company>OEM--FIRMA</Company>
  <LinksUpToDate>false</LinksUpToDate>
  <CharactersWithSpaces>70763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für einen schulinternen Lehrplan zum Kernlehrplan für die gymnasiale Oberstufe</dc:title>
  <dc:creator>OEM--USER</dc:creator>
  <cp:lastModifiedBy>Engelhard Anke</cp:lastModifiedBy>
  <cp:revision>5</cp:revision>
  <cp:lastPrinted>2023-10-19T12:57:00Z</cp:lastPrinted>
  <dcterms:created xsi:type="dcterms:W3CDTF">2024-08-19T10:13:00Z</dcterms:created>
  <dcterms:modified xsi:type="dcterms:W3CDTF">2024-08-19T10:21:00Z</dcterms:modified>
</cp:coreProperties>
</file>